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9144" w14:textId="3008D27E" w:rsidR="00D66085" w:rsidRPr="002C7B46" w:rsidRDefault="00D66085" w:rsidP="00864AF2">
      <w:pPr>
        <w:jc w:val="center"/>
        <w:rPr>
          <w:i/>
          <w:iCs/>
          <w:sz w:val="28"/>
          <w:szCs w:val="28"/>
          <w:highlight w:val="yellow"/>
          <w:u w:val="single"/>
        </w:rPr>
      </w:pPr>
      <w:r w:rsidRPr="002C7B46">
        <w:rPr>
          <w:i/>
          <w:iCs/>
          <w:sz w:val="28"/>
          <w:szCs w:val="28"/>
          <w:highlight w:val="yellow"/>
          <w:u w:val="single"/>
        </w:rPr>
        <w:t>COMPLETE ALL HIGHLIGHTED SECTIONS</w:t>
      </w:r>
    </w:p>
    <w:p w14:paraId="5D7FEA0A" w14:textId="77777777" w:rsidR="00864AF2" w:rsidRPr="002C7B46" w:rsidRDefault="00864AF2" w:rsidP="00864AF2">
      <w:pPr>
        <w:jc w:val="center"/>
        <w:rPr>
          <w:i/>
          <w:iCs/>
          <w:sz w:val="28"/>
          <w:szCs w:val="28"/>
          <w:highlight w:val="yellow"/>
          <w:u w:val="single"/>
        </w:rPr>
      </w:pPr>
    </w:p>
    <w:p w14:paraId="1B2371F7" w14:textId="768A8BC2" w:rsidR="00864AF2" w:rsidRPr="00864AF2" w:rsidRDefault="00864AF2" w:rsidP="00864AF2">
      <w:pPr>
        <w:jc w:val="center"/>
        <w:rPr>
          <w:i/>
          <w:iCs/>
          <w:sz w:val="28"/>
          <w:szCs w:val="28"/>
          <w:u w:val="single"/>
        </w:rPr>
      </w:pPr>
      <w:r w:rsidRPr="002C7B46">
        <w:rPr>
          <w:i/>
          <w:iCs/>
          <w:sz w:val="28"/>
          <w:szCs w:val="28"/>
          <w:highlight w:val="yellow"/>
          <w:u w:val="single"/>
        </w:rPr>
        <w:t>Final forms must be CLEAN. Remove highlighted and italicized “directions” from this form before you submit.</w:t>
      </w:r>
    </w:p>
    <w:p w14:paraId="4BE812FF" w14:textId="77777777" w:rsidR="00D66085" w:rsidRDefault="00D66085" w:rsidP="00515421">
      <w:pPr>
        <w:jc w:val="center"/>
        <w:rPr>
          <w:sz w:val="28"/>
          <w:szCs w:val="28"/>
          <w:highlight w:val="yellow"/>
          <w:u w:val="single"/>
        </w:rPr>
      </w:pPr>
    </w:p>
    <w:p w14:paraId="142AB3D5" w14:textId="6EB64AF6" w:rsidR="00864AF2" w:rsidRDefault="00864AF2" w:rsidP="00515421">
      <w:pPr>
        <w:jc w:val="center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  <w:highlight w:val="yellow"/>
          <w:u w:val="single"/>
        </w:rPr>
        <w:t>COMPANY</w:t>
      </w:r>
    </w:p>
    <w:p w14:paraId="36BB9DCF" w14:textId="26B1F5AD" w:rsidR="00EF4D8F" w:rsidRDefault="00EA3140" w:rsidP="00515421">
      <w:pPr>
        <w:jc w:val="center"/>
        <w:rPr>
          <w:sz w:val="28"/>
          <w:szCs w:val="28"/>
          <w:u w:val="single"/>
        </w:rPr>
      </w:pPr>
      <w:r w:rsidRPr="00EA3140">
        <w:rPr>
          <w:sz w:val="28"/>
          <w:szCs w:val="28"/>
          <w:highlight w:val="yellow"/>
          <w:u w:val="single"/>
        </w:rPr>
        <w:t>COURSE TITLE</w:t>
      </w:r>
    </w:p>
    <w:p w14:paraId="56A1DED2" w14:textId="77777777" w:rsidR="00EF4D8F" w:rsidRDefault="00CD4FF0">
      <w:pPr>
        <w:jc w:val="center"/>
      </w:pPr>
      <w:r>
        <w:t xml:space="preserve">Course Syllabus </w:t>
      </w:r>
    </w:p>
    <w:p w14:paraId="1AEE0937" w14:textId="77777777" w:rsidR="00EF4D8F" w:rsidRDefault="00EF4D8F"/>
    <w:p w14:paraId="2FE85136" w14:textId="77777777" w:rsidR="002C7B46" w:rsidRPr="002C7B46" w:rsidRDefault="00CD4FF0" w:rsidP="00864AF2">
      <w:pPr>
        <w:pStyle w:val="ListParagraph"/>
        <w:numPr>
          <w:ilvl w:val="0"/>
          <w:numId w:val="8"/>
        </w:numPr>
        <w:rPr>
          <w:i/>
          <w:iCs/>
        </w:rPr>
      </w:pPr>
      <w:r w:rsidRPr="00864AF2">
        <w:rPr>
          <w:b/>
          <w:color w:val="000000"/>
          <w:highlight w:val="yellow"/>
        </w:rPr>
        <w:t>Primary Instructor</w:t>
      </w:r>
      <w:r w:rsidR="00864AF2" w:rsidRPr="00864AF2">
        <w:rPr>
          <w:b/>
          <w:color w:val="000000"/>
          <w:highlight w:val="yellow"/>
        </w:rPr>
        <w:t>(s)</w:t>
      </w:r>
      <w:r w:rsidRPr="00864AF2">
        <w:rPr>
          <w:b/>
          <w:color w:val="000000"/>
          <w:highlight w:val="yellow"/>
        </w:rPr>
        <w:t>:</w:t>
      </w:r>
      <w:r w:rsidR="002C7B46">
        <w:rPr>
          <w:b/>
          <w:color w:val="000000"/>
        </w:rPr>
        <w:t xml:space="preserve"> </w:t>
      </w:r>
      <w:r w:rsidR="002C7B46" w:rsidRPr="002C7B46">
        <w:rPr>
          <w:bCs/>
          <w:i/>
          <w:iCs/>
          <w:color w:val="000000"/>
        </w:rPr>
        <w:t>Complete info below for each instructor</w:t>
      </w:r>
    </w:p>
    <w:p w14:paraId="28E89553" w14:textId="7DB550C3" w:rsidR="002C7B46" w:rsidRPr="002C7B46" w:rsidRDefault="00CD4FF0" w:rsidP="002C7B46">
      <w:pPr>
        <w:pStyle w:val="ListParagraph"/>
        <w:ind w:left="1080"/>
        <w:rPr>
          <w:i/>
          <w:iCs/>
        </w:rPr>
      </w:pPr>
      <w:r w:rsidRPr="00864AF2">
        <w:rPr>
          <w:color w:val="000000"/>
        </w:rPr>
        <w:tab/>
      </w:r>
    </w:p>
    <w:p w14:paraId="3FCF4E87" w14:textId="55A4A8B2" w:rsidR="00EA3140" w:rsidRPr="004E3B39" w:rsidRDefault="00A73C20" w:rsidP="004E3B39">
      <w:pPr>
        <w:ind w:left="1440" w:firstLine="720"/>
        <w:rPr>
          <w:i/>
          <w:iCs/>
        </w:rPr>
      </w:pPr>
      <w:r w:rsidRPr="004E3B39">
        <w:rPr>
          <w:i/>
          <w:iCs/>
          <w:color w:val="000000"/>
        </w:rPr>
        <w:t>Professional Title</w:t>
      </w:r>
    </w:p>
    <w:p w14:paraId="5D49CAAA" w14:textId="04866600" w:rsidR="00A73C20" w:rsidRPr="00864AF2" w:rsidRDefault="00A73C20" w:rsidP="004E3B39">
      <w:pPr>
        <w:ind w:left="1440" w:firstLine="720"/>
        <w:rPr>
          <w:bCs/>
          <w:i/>
          <w:iCs/>
        </w:rPr>
      </w:pPr>
      <w:r w:rsidRPr="00864AF2">
        <w:rPr>
          <w:bCs/>
          <w:i/>
          <w:iCs/>
          <w:color w:val="000000"/>
        </w:rPr>
        <w:t>Website, as applicable</w:t>
      </w:r>
    </w:p>
    <w:p w14:paraId="347D14B1" w14:textId="1546F5E6" w:rsidR="00EA3140" w:rsidRPr="00864AF2" w:rsidRDefault="00A73C20" w:rsidP="004E3B39">
      <w:pPr>
        <w:ind w:left="1440" w:firstLine="720"/>
        <w:rPr>
          <w:i/>
          <w:iCs/>
        </w:rPr>
      </w:pPr>
      <w:r w:rsidRPr="00864AF2">
        <w:rPr>
          <w:i/>
          <w:iCs/>
        </w:rPr>
        <w:t>E-mail/Phone (whatever you want students to have to contact you)</w:t>
      </w:r>
    </w:p>
    <w:p w14:paraId="2C1FEF08" w14:textId="2BEC69F7" w:rsidR="00426C47" w:rsidRPr="00864AF2" w:rsidRDefault="00426C47" w:rsidP="00426C47">
      <w:pPr>
        <w:ind w:left="1080" w:hanging="720"/>
        <w:rPr>
          <w:bCs/>
          <w:i/>
          <w:iCs/>
        </w:rPr>
      </w:pPr>
      <w:r w:rsidRPr="00864AF2">
        <w:rPr>
          <w:i/>
          <w:iCs/>
        </w:rPr>
        <w:tab/>
      </w:r>
      <w:r w:rsidRPr="00864AF2">
        <w:rPr>
          <w:i/>
          <w:iCs/>
        </w:rPr>
        <w:tab/>
      </w:r>
      <w:r w:rsidRPr="00864AF2">
        <w:rPr>
          <w:i/>
          <w:iCs/>
        </w:rPr>
        <w:tab/>
      </w:r>
      <w:r w:rsidRPr="00864AF2">
        <w:rPr>
          <w:bCs/>
          <w:i/>
          <w:iCs/>
          <w:highlight w:val="yellow"/>
        </w:rPr>
        <w:t>CV:</w:t>
      </w:r>
      <w:r w:rsidR="00433583">
        <w:rPr>
          <w:bCs/>
          <w:i/>
          <w:iCs/>
        </w:rPr>
        <w:t xml:space="preserve"> provide a link or submit separately in the google form</w:t>
      </w:r>
    </w:p>
    <w:p w14:paraId="10647E3A" w14:textId="77777777" w:rsidR="00EF4D8F" w:rsidRDefault="00EF4D8F" w:rsidP="002C7B46"/>
    <w:p w14:paraId="7A4B36D5" w14:textId="09837FBD" w:rsidR="00EF4D8F" w:rsidRDefault="00CD4FF0">
      <w:pPr>
        <w:rPr>
          <w:b/>
          <w:color w:val="000000"/>
        </w:rPr>
      </w:pPr>
      <w:r>
        <w:rPr>
          <w:color w:val="000000"/>
        </w:rPr>
        <w:tab/>
      </w:r>
      <w:r>
        <w:t xml:space="preserve">       </w:t>
      </w:r>
      <w:r w:rsidRPr="00A73C20">
        <w:rPr>
          <w:b/>
          <w:color w:val="000000"/>
          <w:highlight w:val="yellow"/>
        </w:rPr>
        <w:t>Key Consultants/Contributors</w:t>
      </w:r>
      <w:r>
        <w:rPr>
          <w:b/>
          <w:color w:val="000000"/>
        </w:rPr>
        <w:t>:</w:t>
      </w:r>
      <w:r w:rsidR="00A73C20">
        <w:rPr>
          <w:b/>
          <w:color w:val="000000"/>
        </w:rPr>
        <w:t xml:space="preserve">   </w:t>
      </w:r>
      <w:r w:rsidR="008846A5">
        <w:rPr>
          <w:bCs/>
          <w:i/>
          <w:iCs/>
          <w:color w:val="000000"/>
        </w:rPr>
        <w:t>delete</w:t>
      </w:r>
      <w:r w:rsidR="00864AF2">
        <w:rPr>
          <w:bCs/>
          <w:i/>
          <w:iCs/>
          <w:color w:val="000000"/>
        </w:rPr>
        <w:t xml:space="preserve"> section</w:t>
      </w:r>
      <w:r w:rsidR="008846A5">
        <w:rPr>
          <w:bCs/>
          <w:i/>
          <w:iCs/>
          <w:color w:val="000000"/>
        </w:rPr>
        <w:t xml:space="preserve"> if not applicable</w:t>
      </w:r>
    </w:p>
    <w:p w14:paraId="32837953" w14:textId="77777777" w:rsidR="00EF4D8F" w:rsidRDefault="00EF4D8F"/>
    <w:tbl>
      <w:tblPr>
        <w:tblStyle w:val="a"/>
        <w:tblW w:w="7815" w:type="dxa"/>
        <w:tblInd w:w="1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4680"/>
      </w:tblGrid>
      <w:tr w:rsidR="00EF4D8F" w14:paraId="79C5D30A" w14:textId="77777777">
        <w:trPr>
          <w:trHeight w:val="44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8BC5" w14:textId="79B887DF" w:rsidR="00EF4D8F" w:rsidRDefault="00515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Course</w:t>
            </w:r>
            <w:r w:rsidR="00CD4FF0">
              <w:t xml:space="preserve"> Reviewers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18BD" w14:textId="1B05DD6A" w:rsidR="00EF4D8F" w:rsidRDefault="00A73C20">
            <w:pPr>
              <w:widowControl w:val="0"/>
            </w:pPr>
            <w:r>
              <w:t>Names, titles</w:t>
            </w:r>
          </w:p>
        </w:tc>
      </w:tr>
    </w:tbl>
    <w:p w14:paraId="295114ED" w14:textId="7E804E91" w:rsidR="00EF4D8F" w:rsidRDefault="00EF4D8F">
      <w:pPr>
        <w:rPr>
          <w:b/>
          <w:color w:val="000000"/>
        </w:rPr>
      </w:pPr>
    </w:p>
    <w:p w14:paraId="7CC4E862" w14:textId="63453119" w:rsidR="00E35916" w:rsidRDefault="00E35916" w:rsidP="00864AF2">
      <w:pPr>
        <w:pStyle w:val="ListParagraph"/>
        <w:numPr>
          <w:ilvl w:val="0"/>
          <w:numId w:val="8"/>
        </w:numPr>
        <w:rPr>
          <w:b/>
          <w:bCs/>
          <w:highlight w:val="yellow"/>
        </w:rPr>
      </w:pPr>
      <w:r w:rsidRPr="00E35916">
        <w:rPr>
          <w:b/>
          <w:bCs/>
          <w:highlight w:val="yellow"/>
        </w:rPr>
        <w:t>Financial Disclosures:</w:t>
      </w:r>
      <w:r>
        <w:rPr>
          <w:b/>
          <w:bCs/>
          <w:highlight w:val="yellow"/>
        </w:rPr>
        <w:t xml:space="preserve">  </w:t>
      </w:r>
      <w:r w:rsidRPr="00E35916">
        <w:rPr>
          <w:i/>
          <w:iCs/>
        </w:rPr>
        <w:t>Please indicate here if you have any vested interested in products offered for sale or mentioned during your course. If you do have a vested interest, it is REQUIRED that you mention this to your course participants.</w:t>
      </w:r>
    </w:p>
    <w:p w14:paraId="49061133" w14:textId="77777777" w:rsidR="00E35916" w:rsidRPr="00E35916" w:rsidRDefault="00E35916" w:rsidP="00E35916">
      <w:pPr>
        <w:pStyle w:val="ListParagraph"/>
        <w:ind w:left="1080"/>
        <w:rPr>
          <w:b/>
          <w:bCs/>
          <w:highlight w:val="yellow"/>
        </w:rPr>
      </w:pPr>
    </w:p>
    <w:p w14:paraId="6919E847" w14:textId="0DCF2AD0" w:rsidR="00F419F1" w:rsidRPr="00F419F1" w:rsidRDefault="00F419F1" w:rsidP="00870660">
      <w:pPr>
        <w:pStyle w:val="ListParagraph"/>
        <w:numPr>
          <w:ilvl w:val="0"/>
          <w:numId w:val="8"/>
        </w:numPr>
      </w:pPr>
      <w:r w:rsidRPr="00F419F1">
        <w:rPr>
          <w:b/>
          <w:bCs/>
          <w:highlight w:val="yellow"/>
        </w:rPr>
        <w:t>Post Professional Learning Level:</w:t>
      </w:r>
      <w:r w:rsidR="00372282">
        <w:tab/>
      </w:r>
      <w:r w:rsidRPr="00F419F1">
        <w:rPr>
          <w:i/>
          <w:iCs/>
        </w:rPr>
        <w:t>Beginner</w:t>
      </w:r>
      <w:r w:rsidR="00EB0E0E">
        <w:rPr>
          <w:i/>
          <w:iCs/>
        </w:rPr>
        <w:t xml:space="preserve">/Basic </w:t>
      </w:r>
      <w:r w:rsidRPr="00F419F1">
        <w:rPr>
          <w:i/>
          <w:iCs/>
        </w:rPr>
        <w:t>, Intermediate, Advanced</w:t>
      </w:r>
    </w:p>
    <w:p w14:paraId="21F0DCC9" w14:textId="77777777" w:rsidR="00F419F1" w:rsidRPr="00F419F1" w:rsidRDefault="00F419F1" w:rsidP="00F419F1">
      <w:pPr>
        <w:pStyle w:val="ListParagraph"/>
        <w:rPr>
          <w:b/>
          <w:bCs/>
          <w:highlight w:val="yellow"/>
        </w:rPr>
      </w:pPr>
    </w:p>
    <w:p w14:paraId="7AFC9C3D" w14:textId="75E9DCD3" w:rsidR="00870660" w:rsidRDefault="00870660" w:rsidP="00EB0E0E">
      <w:pPr>
        <w:pStyle w:val="ListParagraph"/>
        <w:numPr>
          <w:ilvl w:val="0"/>
          <w:numId w:val="8"/>
        </w:numPr>
      </w:pPr>
      <w:r w:rsidRPr="005C396F">
        <w:rPr>
          <w:b/>
          <w:bCs/>
          <w:highlight w:val="yellow"/>
        </w:rPr>
        <w:t>Statement of Non-Discrimination:</w:t>
      </w:r>
      <w:r>
        <w:t xml:space="preserve"> This course is made available to all </w:t>
      </w:r>
      <w:r w:rsidRPr="00EB0E0E">
        <w:rPr>
          <w:i/>
          <w:iCs/>
          <w:highlight w:val="yellow"/>
        </w:rPr>
        <w:t>physical therap</w:t>
      </w:r>
      <w:r w:rsidR="00F419F1" w:rsidRPr="00EB0E0E">
        <w:rPr>
          <w:i/>
          <w:iCs/>
          <w:highlight w:val="yellow"/>
        </w:rPr>
        <w:t>ist and physical therapist assistant</w:t>
      </w:r>
      <w:r w:rsidRPr="00EB0E0E">
        <w:rPr>
          <w:i/>
          <w:iCs/>
        </w:rPr>
        <w:t xml:space="preserve"> </w:t>
      </w:r>
      <w:r>
        <w:t>licensees on a non-discriminatory basis.</w:t>
      </w:r>
    </w:p>
    <w:p w14:paraId="79AD07A1" w14:textId="77777777" w:rsidR="00EB0E0E" w:rsidRDefault="00EB0E0E" w:rsidP="00EB0E0E">
      <w:pPr>
        <w:pStyle w:val="ListParagraph"/>
      </w:pPr>
    </w:p>
    <w:p w14:paraId="27C98982" w14:textId="1EDE5A9E" w:rsidR="00EB0E0E" w:rsidRPr="00EB0E0E" w:rsidRDefault="00EB0E0E" w:rsidP="00EB0E0E">
      <w:pPr>
        <w:pStyle w:val="ListParagraph"/>
        <w:ind w:left="1080"/>
        <w:rPr>
          <w:i/>
          <w:iCs/>
        </w:rPr>
      </w:pPr>
      <w:r w:rsidRPr="00EB0E0E">
        <w:rPr>
          <w:i/>
          <w:iCs/>
          <w:highlight w:val="yellow"/>
        </w:rPr>
        <w:t>Update above statement as necessary; if accurate, remove highlights/italics and continue.</w:t>
      </w:r>
    </w:p>
    <w:p w14:paraId="4802DB4D" w14:textId="77777777" w:rsidR="00870660" w:rsidRPr="00DA55AE" w:rsidRDefault="00870660" w:rsidP="00870660">
      <w:pPr>
        <w:pStyle w:val="ListParagraph"/>
        <w:rPr>
          <w:b/>
          <w:bCs/>
          <w:highlight w:val="yellow"/>
        </w:rPr>
      </w:pPr>
    </w:p>
    <w:p w14:paraId="30A3FEA7" w14:textId="1380B46D" w:rsidR="00870660" w:rsidRDefault="00870660" w:rsidP="00870660">
      <w:pPr>
        <w:pStyle w:val="ListParagraph"/>
        <w:numPr>
          <w:ilvl w:val="0"/>
          <w:numId w:val="8"/>
        </w:numPr>
      </w:pPr>
      <w:r w:rsidRPr="00DA55AE">
        <w:rPr>
          <w:b/>
          <w:bCs/>
          <w:highlight w:val="yellow"/>
        </w:rPr>
        <w:t>Verification of Attendance:</w:t>
      </w:r>
      <w:r>
        <w:t xml:space="preserve">  </w:t>
      </w:r>
      <w:r w:rsidRPr="00870660">
        <w:rPr>
          <w:i/>
          <w:iCs/>
        </w:rPr>
        <w:t>How do you verify attendance &amp; completion of your course? Examples – online registration form, paper sign in sheet</w:t>
      </w:r>
    </w:p>
    <w:p w14:paraId="262426D0" w14:textId="77777777" w:rsidR="00870660" w:rsidRPr="00870660" w:rsidRDefault="00870660" w:rsidP="00870660">
      <w:pPr>
        <w:pStyle w:val="ListParagraph"/>
        <w:ind w:left="1080"/>
        <w:rPr>
          <w:highlight w:val="yellow"/>
        </w:rPr>
      </w:pPr>
    </w:p>
    <w:p w14:paraId="762F87A0" w14:textId="6B61BC2B" w:rsidR="006B1AAF" w:rsidRDefault="006B1AAF" w:rsidP="006B1AAF">
      <w:pPr>
        <w:pStyle w:val="ListParagraph"/>
        <w:numPr>
          <w:ilvl w:val="0"/>
          <w:numId w:val="8"/>
        </w:numPr>
      </w:pPr>
      <w:r w:rsidRPr="006B1AAF">
        <w:rPr>
          <w:b/>
          <w:bCs/>
          <w:highlight w:val="yellow"/>
        </w:rPr>
        <w:t>Statement of Relevance to PT Practice:</w:t>
      </w:r>
      <w:r>
        <w:t xml:space="preserve">  </w:t>
      </w:r>
      <w:r w:rsidRPr="006B1AAF">
        <w:rPr>
          <w:i/>
          <w:iCs/>
        </w:rPr>
        <w:t>1-2 sentences about how your course is relevant to PT practice.</w:t>
      </w:r>
    </w:p>
    <w:p w14:paraId="187301E2" w14:textId="77777777" w:rsidR="006B1AAF" w:rsidRDefault="006B1AAF" w:rsidP="006B1AAF">
      <w:pPr>
        <w:pStyle w:val="ListParagraph"/>
      </w:pPr>
    </w:p>
    <w:p w14:paraId="298ED07B" w14:textId="47825F40" w:rsidR="006B1AAF" w:rsidRDefault="006B1AAF" w:rsidP="006B1AAF">
      <w:pPr>
        <w:pStyle w:val="ListParagraph"/>
        <w:numPr>
          <w:ilvl w:val="0"/>
          <w:numId w:val="8"/>
        </w:numPr>
        <w:rPr>
          <w:b/>
          <w:bCs/>
          <w:highlight w:val="yellow"/>
        </w:rPr>
      </w:pPr>
      <w:r w:rsidRPr="006B1AAF">
        <w:rPr>
          <w:b/>
          <w:bCs/>
          <w:highlight w:val="yellow"/>
        </w:rPr>
        <w:t>Content Specialty Area (</w:t>
      </w:r>
      <w:r>
        <w:rPr>
          <w:b/>
          <w:bCs/>
          <w:highlight w:val="yellow"/>
        </w:rPr>
        <w:t xml:space="preserve">Place an X </w:t>
      </w:r>
      <w:r w:rsidR="00606D56">
        <w:rPr>
          <w:b/>
          <w:bCs/>
          <w:highlight w:val="yellow"/>
        </w:rPr>
        <w:t xml:space="preserve">to the right of </w:t>
      </w:r>
      <w:r>
        <w:rPr>
          <w:b/>
          <w:bCs/>
          <w:highlight w:val="yellow"/>
        </w:rPr>
        <w:t>the</w:t>
      </w:r>
      <w:r w:rsidRPr="006B1AAF">
        <w:rPr>
          <w:b/>
          <w:bCs/>
          <w:highlight w:val="yellow"/>
        </w:rPr>
        <w:t xml:space="preserve"> ONE that MOST applies):</w:t>
      </w:r>
    </w:p>
    <w:p w14:paraId="23099C08" w14:textId="77777777" w:rsidR="006B1AAF" w:rsidRPr="006B1AAF" w:rsidRDefault="006B1AAF" w:rsidP="006B1AAF">
      <w:pPr>
        <w:pStyle w:val="ListParagraph"/>
        <w:rPr>
          <w:b/>
          <w:bCs/>
          <w:highlight w:val="yellow"/>
        </w:rPr>
      </w:pPr>
    </w:p>
    <w:tbl>
      <w:tblPr>
        <w:tblStyle w:val="TableGrid"/>
        <w:tblW w:w="8519" w:type="dxa"/>
        <w:tblInd w:w="1080" w:type="dxa"/>
        <w:tblLook w:val="04A0" w:firstRow="1" w:lastRow="0" w:firstColumn="1" w:lastColumn="0" w:noHBand="0" w:noVBand="1"/>
      </w:tblPr>
      <w:tblGrid>
        <w:gridCol w:w="222"/>
        <w:gridCol w:w="2551"/>
        <w:gridCol w:w="222"/>
        <w:gridCol w:w="2317"/>
        <w:gridCol w:w="222"/>
        <w:gridCol w:w="2985"/>
      </w:tblGrid>
      <w:tr w:rsidR="00606D56" w14:paraId="53748E43" w14:textId="77777777" w:rsidTr="00606D56">
        <w:tc>
          <w:tcPr>
            <w:tcW w:w="222" w:type="dxa"/>
          </w:tcPr>
          <w:p w14:paraId="0052E618" w14:textId="66C3700C" w:rsidR="006B1AAF" w:rsidRDefault="006B1AAF" w:rsidP="006B1AAF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0751D660" w14:textId="2961F84B" w:rsidR="006B1AAF" w:rsidRDefault="006B1AAF" w:rsidP="006B1AAF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Acute Care/Inpatient</w:t>
            </w:r>
          </w:p>
        </w:tc>
        <w:tc>
          <w:tcPr>
            <w:tcW w:w="222" w:type="dxa"/>
          </w:tcPr>
          <w:p w14:paraId="6999E86E" w14:textId="77777777" w:rsidR="006B1AAF" w:rsidRDefault="006B1AAF" w:rsidP="006B1AAF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5076BE16" w14:textId="0A9996CD" w:rsidR="006B1AAF" w:rsidRDefault="006B1AAF" w:rsidP="006B1AAF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Health</w:t>
            </w:r>
          </w:p>
        </w:tc>
        <w:tc>
          <w:tcPr>
            <w:tcW w:w="222" w:type="dxa"/>
          </w:tcPr>
          <w:p w14:paraId="76671F64" w14:textId="77777777" w:rsidR="006B1AAF" w:rsidRDefault="006B1AAF" w:rsidP="006B1AAF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6D2C3184" w14:textId="53BFEC56" w:rsidR="006B1AAF" w:rsidRDefault="008F0B94" w:rsidP="006B1AAF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Care/Medical Screening</w:t>
            </w:r>
          </w:p>
        </w:tc>
      </w:tr>
      <w:tr w:rsidR="008F0B94" w14:paraId="29FA5CEB" w14:textId="77777777" w:rsidTr="00606D56">
        <w:tc>
          <w:tcPr>
            <w:tcW w:w="222" w:type="dxa"/>
          </w:tcPr>
          <w:p w14:paraId="39827D2D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5E090335" w14:textId="2E7F3109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Adaptive Sports &amp; Recreation</w:t>
            </w:r>
          </w:p>
        </w:tc>
        <w:tc>
          <w:tcPr>
            <w:tcW w:w="222" w:type="dxa"/>
          </w:tcPr>
          <w:p w14:paraId="1ACCFC9F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4504169C" w14:textId="413AFC3B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Imaging (not included US)</w:t>
            </w:r>
          </w:p>
        </w:tc>
        <w:tc>
          <w:tcPr>
            <w:tcW w:w="222" w:type="dxa"/>
          </w:tcPr>
          <w:p w14:paraId="48E43703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761F4DD8" w14:textId="7F5A6226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Prosthetics/Orthotics/Braces &amp; Assistive Devices</w:t>
            </w:r>
          </w:p>
        </w:tc>
      </w:tr>
      <w:tr w:rsidR="008F0B94" w14:paraId="6FE57B49" w14:textId="77777777" w:rsidTr="00606D56">
        <w:tc>
          <w:tcPr>
            <w:tcW w:w="222" w:type="dxa"/>
          </w:tcPr>
          <w:p w14:paraId="04CB6A2F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0AB53324" w14:textId="6088ED4D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Amputation</w:t>
            </w:r>
          </w:p>
        </w:tc>
        <w:tc>
          <w:tcPr>
            <w:tcW w:w="222" w:type="dxa"/>
          </w:tcPr>
          <w:p w14:paraId="6477AA0B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5DC34A27" w14:textId="0EEB4166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Lifestyle Medicine (including nutrition &amp; wellness)</w:t>
            </w:r>
          </w:p>
        </w:tc>
        <w:tc>
          <w:tcPr>
            <w:tcW w:w="222" w:type="dxa"/>
          </w:tcPr>
          <w:p w14:paraId="28009210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38F025C3" w14:textId="497449C2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Psychology/Behavioral Health</w:t>
            </w:r>
          </w:p>
        </w:tc>
      </w:tr>
      <w:tr w:rsidR="008F0B94" w14:paraId="4A578B1B" w14:textId="77777777" w:rsidTr="00606D56">
        <w:tc>
          <w:tcPr>
            <w:tcW w:w="222" w:type="dxa"/>
          </w:tcPr>
          <w:p w14:paraId="51B78A5E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094412E4" w14:textId="0004844F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Therapy</w:t>
            </w:r>
          </w:p>
        </w:tc>
        <w:tc>
          <w:tcPr>
            <w:tcW w:w="222" w:type="dxa"/>
          </w:tcPr>
          <w:p w14:paraId="13956708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659E6C34" w14:textId="723890FC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Lymphedema</w:t>
            </w:r>
          </w:p>
        </w:tc>
        <w:tc>
          <w:tcPr>
            <w:tcW w:w="222" w:type="dxa"/>
          </w:tcPr>
          <w:p w14:paraId="09A9FFFA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59CDE1AD" w14:textId="0D3E7E5B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Skilled Nursing/Long Term Care</w:t>
            </w:r>
          </w:p>
        </w:tc>
      </w:tr>
      <w:tr w:rsidR="008F0B94" w14:paraId="03D12A3C" w14:textId="77777777" w:rsidTr="00606D56">
        <w:tc>
          <w:tcPr>
            <w:tcW w:w="222" w:type="dxa"/>
          </w:tcPr>
          <w:p w14:paraId="1B805BCF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264ED53D" w14:textId="48547C4D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Aquatics</w:t>
            </w:r>
          </w:p>
        </w:tc>
        <w:tc>
          <w:tcPr>
            <w:tcW w:w="222" w:type="dxa"/>
          </w:tcPr>
          <w:p w14:paraId="3957521D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65F5EAEA" w14:textId="32DF5995" w:rsidR="008F0B94" w:rsidRPr="008F0B94" w:rsidRDefault="008F0B94" w:rsidP="008F0B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0B94">
              <w:rPr>
                <w:rFonts w:ascii="Arial" w:hAnsi="Arial" w:cs="Arial"/>
                <w:sz w:val="20"/>
                <w:szCs w:val="20"/>
              </w:rPr>
              <w:t>Manual Therapy</w:t>
            </w:r>
          </w:p>
        </w:tc>
        <w:tc>
          <w:tcPr>
            <w:tcW w:w="222" w:type="dxa"/>
          </w:tcPr>
          <w:p w14:paraId="2641FEAF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4CD433B9" w14:textId="31822B99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</w:t>
            </w:r>
          </w:p>
        </w:tc>
      </w:tr>
      <w:tr w:rsidR="008F0B94" w14:paraId="785AEBC7" w14:textId="77777777" w:rsidTr="00606D56">
        <w:tc>
          <w:tcPr>
            <w:tcW w:w="222" w:type="dxa"/>
          </w:tcPr>
          <w:p w14:paraId="0A4DF41A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6B9A34AD" w14:textId="6C317940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Billing/Coding/Compliance</w:t>
            </w:r>
          </w:p>
        </w:tc>
        <w:tc>
          <w:tcPr>
            <w:tcW w:w="222" w:type="dxa"/>
          </w:tcPr>
          <w:p w14:paraId="15E3C9A3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5EBB1E32" w14:textId="4E8794D4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Neurology</w:t>
            </w:r>
          </w:p>
        </w:tc>
        <w:tc>
          <w:tcPr>
            <w:tcW w:w="222" w:type="dxa"/>
          </w:tcPr>
          <w:p w14:paraId="4B8255E8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622674C7" w14:textId="69CF4B72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Tactical Athlete/Military</w:t>
            </w:r>
          </w:p>
        </w:tc>
      </w:tr>
      <w:tr w:rsidR="008F0B94" w14:paraId="3C9C41CD" w14:textId="77777777" w:rsidTr="00606D56">
        <w:tc>
          <w:tcPr>
            <w:tcW w:w="222" w:type="dxa"/>
          </w:tcPr>
          <w:p w14:paraId="53142A4D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47A7B34C" w14:textId="41058DCD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Entrpeneurship</w:t>
            </w:r>
            <w:proofErr w:type="spellEnd"/>
          </w:p>
        </w:tc>
        <w:tc>
          <w:tcPr>
            <w:tcW w:w="222" w:type="dxa"/>
          </w:tcPr>
          <w:p w14:paraId="079656F6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2D92C182" w14:textId="42655C30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Health/Work Comp/Ergonomics/FCE</w:t>
            </w:r>
          </w:p>
        </w:tc>
        <w:tc>
          <w:tcPr>
            <w:tcW w:w="222" w:type="dxa"/>
          </w:tcPr>
          <w:p w14:paraId="72165D28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5F00CBEE" w14:textId="508E3D76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Telehealth</w:t>
            </w:r>
          </w:p>
        </w:tc>
      </w:tr>
      <w:tr w:rsidR="008F0B94" w14:paraId="18135D27" w14:textId="77777777" w:rsidTr="00606D56">
        <w:tc>
          <w:tcPr>
            <w:tcW w:w="222" w:type="dxa"/>
          </w:tcPr>
          <w:p w14:paraId="5195353B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6427F784" w14:textId="0D1DCD90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&amp; Pulmonary</w:t>
            </w:r>
          </w:p>
        </w:tc>
        <w:tc>
          <w:tcPr>
            <w:tcW w:w="222" w:type="dxa"/>
          </w:tcPr>
          <w:p w14:paraId="6C4F700C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3E8A682E" w14:textId="458E68BE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Oncology</w:t>
            </w:r>
          </w:p>
        </w:tc>
        <w:tc>
          <w:tcPr>
            <w:tcW w:w="222" w:type="dxa"/>
          </w:tcPr>
          <w:p w14:paraId="5ECB953C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4329078C" w14:textId="7BD8CB0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TMJ Disorders</w:t>
            </w:r>
          </w:p>
        </w:tc>
      </w:tr>
      <w:tr w:rsidR="008F0B94" w14:paraId="442A54F9" w14:textId="77777777" w:rsidTr="00606D56">
        <w:tc>
          <w:tcPr>
            <w:tcW w:w="222" w:type="dxa"/>
          </w:tcPr>
          <w:p w14:paraId="5A7A4CB4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20DD76E0" w14:textId="4B63C9DB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Diagnostic Ultrasound/Clinical Electrophysiology</w:t>
            </w:r>
          </w:p>
        </w:tc>
        <w:tc>
          <w:tcPr>
            <w:tcW w:w="222" w:type="dxa"/>
          </w:tcPr>
          <w:p w14:paraId="6B262EE9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32E2A20C" w14:textId="0355098F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Pain Science/Chronic Pain</w:t>
            </w:r>
          </w:p>
        </w:tc>
        <w:tc>
          <w:tcPr>
            <w:tcW w:w="222" w:type="dxa"/>
          </w:tcPr>
          <w:p w14:paraId="3B6F7483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3DD58A60" w14:textId="46F1D2B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Vestibular/Concussion/Balance &amp; Falls</w:t>
            </w:r>
          </w:p>
        </w:tc>
      </w:tr>
      <w:tr w:rsidR="008F0B94" w14:paraId="73A863E9" w14:textId="77777777" w:rsidTr="00606D56">
        <w:tc>
          <w:tcPr>
            <w:tcW w:w="222" w:type="dxa"/>
          </w:tcPr>
          <w:p w14:paraId="112E9B6B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440D0BCC" w14:textId="4E43A768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Dry Needling</w:t>
            </w:r>
          </w:p>
        </w:tc>
        <w:tc>
          <w:tcPr>
            <w:tcW w:w="222" w:type="dxa"/>
          </w:tcPr>
          <w:p w14:paraId="438A663A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2F80A619" w14:textId="705C5FD4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Pediatrics</w:t>
            </w:r>
          </w:p>
        </w:tc>
        <w:tc>
          <w:tcPr>
            <w:tcW w:w="222" w:type="dxa"/>
          </w:tcPr>
          <w:p w14:paraId="7570DD8D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05F06D93" w14:textId="462D8408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 &amp; Mobility Devices</w:t>
            </w:r>
          </w:p>
        </w:tc>
      </w:tr>
      <w:tr w:rsidR="008F0B94" w14:paraId="56C87872" w14:textId="77777777" w:rsidTr="00606D56">
        <w:tc>
          <w:tcPr>
            <w:tcW w:w="222" w:type="dxa"/>
          </w:tcPr>
          <w:p w14:paraId="013C0B69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778E75CF" w14:textId="147A1A40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Orthopedics</w:t>
            </w:r>
          </w:p>
        </w:tc>
        <w:tc>
          <w:tcPr>
            <w:tcW w:w="222" w:type="dxa"/>
          </w:tcPr>
          <w:p w14:paraId="2F4A8F05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5A5D8BC1" w14:textId="22D540A8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Arts/Dance</w:t>
            </w:r>
          </w:p>
        </w:tc>
        <w:tc>
          <w:tcPr>
            <w:tcW w:w="222" w:type="dxa"/>
          </w:tcPr>
          <w:p w14:paraId="51C75C41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Align w:val="bottom"/>
          </w:tcPr>
          <w:p w14:paraId="682B0E17" w14:textId="5B2F00AB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Women's Health/Pelvic Floor</w:t>
            </w:r>
          </w:p>
        </w:tc>
      </w:tr>
      <w:tr w:rsidR="008F0B94" w14:paraId="2EF75A2F" w14:textId="77777777" w:rsidTr="00606D56">
        <w:tc>
          <w:tcPr>
            <w:tcW w:w="222" w:type="dxa"/>
          </w:tcPr>
          <w:p w14:paraId="7EDD47AA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0A134FD4" w14:textId="2B4DB815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Geriatrics</w:t>
            </w:r>
          </w:p>
        </w:tc>
        <w:tc>
          <w:tcPr>
            <w:tcW w:w="222" w:type="dxa"/>
          </w:tcPr>
          <w:p w14:paraId="21EA304A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304B4A2B" w14:textId="6A1E222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Pharmacology</w:t>
            </w:r>
          </w:p>
        </w:tc>
        <w:tc>
          <w:tcPr>
            <w:tcW w:w="222" w:type="dxa"/>
          </w:tcPr>
          <w:p w14:paraId="536931CE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Merge w:val="restart"/>
            <w:vAlign w:val="bottom"/>
          </w:tcPr>
          <w:p w14:paraId="05A8920B" w14:textId="35399130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Wound Management</w:t>
            </w:r>
          </w:p>
        </w:tc>
      </w:tr>
      <w:tr w:rsidR="008F0B94" w14:paraId="0EECA77D" w14:textId="77777777" w:rsidTr="00606D56">
        <w:tc>
          <w:tcPr>
            <w:tcW w:w="222" w:type="dxa"/>
          </w:tcPr>
          <w:p w14:paraId="4DD5EADE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14:paraId="22A01C98" w14:textId="5F9BC542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Therapy</w:t>
            </w:r>
          </w:p>
        </w:tc>
        <w:tc>
          <w:tcPr>
            <w:tcW w:w="222" w:type="dxa"/>
          </w:tcPr>
          <w:p w14:paraId="7375B3CE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317" w:type="dxa"/>
            <w:vAlign w:val="bottom"/>
          </w:tcPr>
          <w:p w14:paraId="057FD5B5" w14:textId="21112A0E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Post-Operative Management</w:t>
            </w:r>
          </w:p>
        </w:tc>
        <w:tc>
          <w:tcPr>
            <w:tcW w:w="222" w:type="dxa"/>
          </w:tcPr>
          <w:p w14:paraId="14363B93" w14:textId="7777777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  <w:tc>
          <w:tcPr>
            <w:tcW w:w="2985" w:type="dxa"/>
            <w:vMerge/>
            <w:vAlign w:val="bottom"/>
          </w:tcPr>
          <w:p w14:paraId="7F98406E" w14:textId="72AE7657" w:rsidR="008F0B94" w:rsidRDefault="008F0B94" w:rsidP="008F0B94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</w:tr>
    </w:tbl>
    <w:p w14:paraId="66E0B8E7" w14:textId="77777777" w:rsidR="006B1AAF" w:rsidRPr="006B1AAF" w:rsidRDefault="006B1AAF" w:rsidP="006B1AAF">
      <w:pPr>
        <w:rPr>
          <w:b/>
          <w:bCs/>
          <w:highlight w:val="yellow"/>
        </w:rPr>
      </w:pPr>
    </w:p>
    <w:p w14:paraId="2A7DF337" w14:textId="77777777" w:rsidR="00A0522A" w:rsidRDefault="006B1AAF" w:rsidP="006B1AAF">
      <w:pPr>
        <w:pStyle w:val="ListParagraph"/>
        <w:numPr>
          <w:ilvl w:val="0"/>
          <w:numId w:val="8"/>
        </w:numPr>
      </w:pPr>
      <w:r w:rsidRPr="006B1AAF">
        <w:rPr>
          <w:b/>
          <w:bCs/>
          <w:highlight w:val="yellow"/>
        </w:rPr>
        <w:t>Differential Diagnosis</w:t>
      </w:r>
      <w:r>
        <w:rPr>
          <w:b/>
          <w:bCs/>
          <w:highlight w:val="yellow"/>
        </w:rPr>
        <w:t xml:space="preserve"> content</w:t>
      </w:r>
      <w:r w:rsidRPr="006B1AAF">
        <w:rPr>
          <w:b/>
          <w:bCs/>
          <w:highlight w:val="yellow"/>
        </w:rPr>
        <w:t>:</w:t>
      </w:r>
      <w:r>
        <w:t xml:space="preserve">   This course contains </w:t>
      </w:r>
      <w:r w:rsidRPr="006B1AAF">
        <w:rPr>
          <w:highlight w:val="yellow"/>
        </w:rPr>
        <w:t>____</w:t>
      </w:r>
      <w:r>
        <w:t xml:space="preserve"> hours of differential diagnosis content.</w:t>
      </w:r>
      <w:r w:rsidR="00A0522A">
        <w:t xml:space="preserve"> </w:t>
      </w:r>
    </w:p>
    <w:p w14:paraId="362EF6A1" w14:textId="77777777" w:rsidR="00A0522A" w:rsidRDefault="00A0522A" w:rsidP="00A0522A">
      <w:pPr>
        <w:pStyle w:val="ListParagraph"/>
        <w:ind w:left="1080"/>
        <w:rPr>
          <w:b/>
          <w:bCs/>
          <w:highlight w:val="yellow"/>
        </w:rPr>
      </w:pPr>
    </w:p>
    <w:p w14:paraId="31901BAA" w14:textId="3CE8486B" w:rsidR="006B1AAF" w:rsidRPr="006B1AAF" w:rsidRDefault="00A0522A" w:rsidP="00A0522A">
      <w:pPr>
        <w:pStyle w:val="ListParagraph"/>
        <w:ind w:left="1080"/>
      </w:pPr>
      <w:r w:rsidRPr="00A0522A">
        <w:rPr>
          <w:i/>
          <w:iCs/>
          <w:highlight w:val="yellow"/>
        </w:rPr>
        <w:t>Your best estimation of how much of this content includes education related to determining a differential diagnosis</w:t>
      </w:r>
    </w:p>
    <w:p w14:paraId="008204B4" w14:textId="77777777" w:rsidR="006B1AAF" w:rsidRPr="006B1AAF" w:rsidRDefault="006B1AAF" w:rsidP="006B1AAF">
      <w:pPr>
        <w:pStyle w:val="ListParagraph"/>
        <w:rPr>
          <w:b/>
          <w:color w:val="000000"/>
          <w:highlight w:val="yellow"/>
        </w:rPr>
      </w:pPr>
    </w:p>
    <w:p w14:paraId="2E644507" w14:textId="74D84EA7" w:rsidR="003B6318" w:rsidRPr="003B6318" w:rsidRDefault="003B6318" w:rsidP="00864AF2">
      <w:pPr>
        <w:pStyle w:val="ListParagraph"/>
        <w:numPr>
          <w:ilvl w:val="0"/>
          <w:numId w:val="8"/>
        </w:numPr>
        <w:rPr>
          <w:b/>
          <w:bCs/>
          <w:highlight w:val="yellow"/>
        </w:rPr>
      </w:pPr>
      <w:r w:rsidRPr="003B6318">
        <w:rPr>
          <w:b/>
          <w:bCs/>
          <w:highlight w:val="yellow"/>
        </w:rPr>
        <w:t>Mode of Instruction</w:t>
      </w:r>
      <w:r>
        <w:rPr>
          <w:b/>
          <w:bCs/>
          <w:highlight w:val="yellow"/>
        </w:rPr>
        <w:t xml:space="preserve"> (select all that apply): </w:t>
      </w:r>
      <w:r w:rsidRPr="003B6318">
        <w:rPr>
          <w:i/>
          <w:iCs/>
        </w:rPr>
        <w:t>Please note, if you are going to be submitting a course where the online version</w:t>
      </w:r>
      <w:r>
        <w:rPr>
          <w:i/>
          <w:iCs/>
        </w:rPr>
        <w:t xml:space="preserve"> has different objectives and/or</w:t>
      </w:r>
      <w:r w:rsidRPr="003B6318">
        <w:rPr>
          <w:i/>
          <w:iCs/>
        </w:rPr>
        <w:t xml:space="preserve"> is a different number of contact hours than the live version, you must CLEARLY state which objectives are for which portion. It must be made absolutely clear</w:t>
      </w:r>
      <w:r>
        <w:rPr>
          <w:i/>
          <w:iCs/>
        </w:rPr>
        <w:t xml:space="preserve"> to the auditor</w:t>
      </w:r>
      <w:r w:rsidRPr="003B6318">
        <w:rPr>
          <w:i/>
          <w:iCs/>
        </w:rPr>
        <w:t>. If you are not sure, submit 2 different syllabi.</w:t>
      </w:r>
    </w:p>
    <w:p w14:paraId="078D43B8" w14:textId="77777777" w:rsidR="003B6318" w:rsidRPr="003B6318" w:rsidRDefault="003B6318" w:rsidP="003B6318">
      <w:pPr>
        <w:pStyle w:val="ListParagraph"/>
        <w:ind w:left="1080"/>
        <w:rPr>
          <w:b/>
          <w:bCs/>
          <w:highlight w:val="yellow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2127"/>
        <w:gridCol w:w="1833"/>
      </w:tblGrid>
      <w:tr w:rsidR="003B6318" w14:paraId="281F7986" w14:textId="77777777" w:rsidTr="003B6318">
        <w:tc>
          <w:tcPr>
            <w:tcW w:w="2127" w:type="dxa"/>
          </w:tcPr>
          <w:p w14:paraId="7FD319AF" w14:textId="0D0CFC76" w:rsidR="003B6318" w:rsidRPr="003B6318" w:rsidRDefault="003B6318" w:rsidP="003B6318">
            <w:pPr>
              <w:pStyle w:val="ListParagraph"/>
              <w:ind w:left="0"/>
              <w:rPr>
                <w:b/>
                <w:bCs/>
              </w:rPr>
            </w:pPr>
            <w:r w:rsidRPr="003B6318">
              <w:rPr>
                <w:b/>
                <w:bCs/>
              </w:rPr>
              <w:t>In-Person</w:t>
            </w:r>
          </w:p>
        </w:tc>
        <w:tc>
          <w:tcPr>
            <w:tcW w:w="1833" w:type="dxa"/>
          </w:tcPr>
          <w:p w14:paraId="608D4F13" w14:textId="77777777" w:rsidR="003B6318" w:rsidRDefault="003B6318" w:rsidP="003B6318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</w:tr>
      <w:tr w:rsidR="003B6318" w14:paraId="50935DD7" w14:textId="77777777" w:rsidTr="003B6318">
        <w:tc>
          <w:tcPr>
            <w:tcW w:w="2127" w:type="dxa"/>
          </w:tcPr>
          <w:p w14:paraId="5A85D98D" w14:textId="5489210C" w:rsidR="003B6318" w:rsidRPr="003B6318" w:rsidRDefault="003B6318" w:rsidP="003B6318">
            <w:pPr>
              <w:pStyle w:val="ListParagraph"/>
              <w:ind w:left="0"/>
              <w:rPr>
                <w:b/>
                <w:bCs/>
              </w:rPr>
            </w:pPr>
            <w:r w:rsidRPr="003B6318">
              <w:rPr>
                <w:b/>
                <w:bCs/>
              </w:rPr>
              <w:t>Live Webinar</w:t>
            </w:r>
          </w:p>
        </w:tc>
        <w:tc>
          <w:tcPr>
            <w:tcW w:w="1833" w:type="dxa"/>
          </w:tcPr>
          <w:p w14:paraId="5BF7E830" w14:textId="77777777" w:rsidR="003B6318" w:rsidRDefault="003B6318" w:rsidP="003B6318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</w:tr>
      <w:tr w:rsidR="003B6318" w14:paraId="4AAA8094" w14:textId="77777777" w:rsidTr="003B6318">
        <w:tc>
          <w:tcPr>
            <w:tcW w:w="2127" w:type="dxa"/>
          </w:tcPr>
          <w:p w14:paraId="4083EA3B" w14:textId="5CDB0B06" w:rsidR="003B6318" w:rsidRPr="003B6318" w:rsidRDefault="003B6318" w:rsidP="003B6318">
            <w:pPr>
              <w:pStyle w:val="ListParagraph"/>
              <w:ind w:left="0"/>
              <w:rPr>
                <w:b/>
                <w:bCs/>
              </w:rPr>
            </w:pPr>
            <w:r w:rsidRPr="003B6318">
              <w:rPr>
                <w:b/>
                <w:bCs/>
              </w:rPr>
              <w:t>Online Self-Paced</w:t>
            </w:r>
          </w:p>
        </w:tc>
        <w:tc>
          <w:tcPr>
            <w:tcW w:w="1833" w:type="dxa"/>
          </w:tcPr>
          <w:p w14:paraId="1FBDAD35" w14:textId="77777777" w:rsidR="003B6318" w:rsidRDefault="003B6318" w:rsidP="003B6318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</w:tr>
      <w:tr w:rsidR="003B6318" w14:paraId="6030AFF5" w14:textId="77777777" w:rsidTr="003B6318">
        <w:tc>
          <w:tcPr>
            <w:tcW w:w="2127" w:type="dxa"/>
          </w:tcPr>
          <w:p w14:paraId="0A137BB2" w14:textId="64BB842B" w:rsidR="003B6318" w:rsidRPr="003B6318" w:rsidRDefault="003B6318" w:rsidP="003B6318">
            <w:pPr>
              <w:pStyle w:val="ListParagraph"/>
              <w:ind w:left="0"/>
              <w:rPr>
                <w:b/>
                <w:bCs/>
              </w:rPr>
            </w:pPr>
            <w:r w:rsidRPr="003B6318">
              <w:rPr>
                <w:b/>
                <w:bCs/>
              </w:rPr>
              <w:t>Hybrid*</w:t>
            </w:r>
          </w:p>
        </w:tc>
        <w:tc>
          <w:tcPr>
            <w:tcW w:w="1833" w:type="dxa"/>
          </w:tcPr>
          <w:p w14:paraId="287D0B8C" w14:textId="77777777" w:rsidR="003B6318" w:rsidRDefault="003B6318" w:rsidP="003B6318">
            <w:pPr>
              <w:pStyle w:val="ListParagraph"/>
              <w:ind w:left="0"/>
              <w:rPr>
                <w:b/>
                <w:bCs/>
                <w:highlight w:val="yellow"/>
              </w:rPr>
            </w:pPr>
          </w:p>
        </w:tc>
      </w:tr>
    </w:tbl>
    <w:p w14:paraId="4E666E6D" w14:textId="18B97071" w:rsidR="003B6318" w:rsidRPr="003B6318" w:rsidRDefault="003B6318" w:rsidP="003B6318">
      <w:pPr>
        <w:jc w:val="center"/>
        <w:rPr>
          <w:i/>
          <w:iCs/>
          <w:sz w:val="21"/>
          <w:szCs w:val="21"/>
          <w:highlight w:val="yellow"/>
        </w:rPr>
      </w:pPr>
      <w:r w:rsidRPr="003B6318">
        <w:rPr>
          <w:i/>
          <w:iCs/>
          <w:sz w:val="21"/>
          <w:szCs w:val="21"/>
        </w:rPr>
        <w:t>*Hybrid = mixed in-person/self-paced OR mixed live webinar/self-paced. Please spell out the format in your course description/schedule as if you were explaining it to a prospective student.</w:t>
      </w:r>
    </w:p>
    <w:p w14:paraId="63534D51" w14:textId="0CC2F601" w:rsidR="00A73C20" w:rsidRPr="00864AF2" w:rsidRDefault="00CD4FF0" w:rsidP="00864AF2">
      <w:pPr>
        <w:pStyle w:val="ListParagraph"/>
        <w:numPr>
          <w:ilvl w:val="0"/>
          <w:numId w:val="8"/>
        </w:numPr>
        <w:rPr>
          <w:highlight w:val="yellow"/>
        </w:rPr>
      </w:pPr>
      <w:r w:rsidRPr="00864AF2">
        <w:rPr>
          <w:b/>
          <w:color w:val="000000"/>
          <w:highlight w:val="yellow"/>
        </w:rPr>
        <w:t>Course Description:</w:t>
      </w:r>
      <w:r w:rsidRPr="00864AF2">
        <w:rPr>
          <w:color w:val="000000"/>
          <w:highlight w:val="yellow"/>
        </w:rPr>
        <w:t xml:space="preserve">  </w:t>
      </w:r>
    </w:p>
    <w:p w14:paraId="2E8B4CF5" w14:textId="03B9E5B9" w:rsidR="00A73C20" w:rsidRPr="00864AF2" w:rsidRDefault="00A73C20" w:rsidP="00A73C20">
      <w:pPr>
        <w:ind w:left="1440"/>
        <w:rPr>
          <w:i/>
          <w:iCs/>
          <w:color w:val="000000"/>
          <w:highlight w:val="yellow"/>
        </w:rPr>
      </w:pPr>
      <w:r w:rsidRPr="00864AF2">
        <w:rPr>
          <w:i/>
          <w:iCs/>
          <w:color w:val="000000"/>
        </w:rPr>
        <w:lastRenderedPageBreak/>
        <w:t xml:space="preserve">A </w:t>
      </w:r>
      <w:r w:rsidR="00097D26" w:rsidRPr="00864AF2">
        <w:rPr>
          <w:i/>
          <w:iCs/>
          <w:color w:val="000000"/>
        </w:rPr>
        <w:t xml:space="preserve">brief </w:t>
      </w:r>
      <w:r w:rsidRPr="00864AF2">
        <w:rPr>
          <w:i/>
          <w:iCs/>
          <w:color w:val="000000"/>
        </w:rPr>
        <w:t>paragraph describing the course. The following details should be included:</w:t>
      </w:r>
    </w:p>
    <w:p w14:paraId="36E6219B" w14:textId="1370CCC5" w:rsidR="00A73C20" w:rsidRPr="00864AF2" w:rsidRDefault="00A73C20" w:rsidP="00A73C20">
      <w:pPr>
        <w:pStyle w:val="ListParagraph"/>
        <w:numPr>
          <w:ilvl w:val="0"/>
          <w:numId w:val="6"/>
        </w:numPr>
        <w:rPr>
          <w:i/>
          <w:iCs/>
        </w:rPr>
      </w:pPr>
      <w:r w:rsidRPr="00864AF2">
        <w:rPr>
          <w:i/>
          <w:iCs/>
        </w:rPr>
        <w:t>How many hours</w:t>
      </w:r>
    </w:p>
    <w:p w14:paraId="7B6141BF" w14:textId="517A9433" w:rsidR="00A73C20" w:rsidRPr="00864AF2" w:rsidRDefault="00A73C20" w:rsidP="00A73C20">
      <w:pPr>
        <w:pStyle w:val="ListParagraph"/>
        <w:numPr>
          <w:ilvl w:val="0"/>
          <w:numId w:val="6"/>
        </w:numPr>
        <w:rPr>
          <w:i/>
          <w:iCs/>
        </w:rPr>
      </w:pPr>
      <w:r w:rsidRPr="00864AF2">
        <w:rPr>
          <w:i/>
          <w:iCs/>
        </w:rPr>
        <w:t>Target population</w:t>
      </w:r>
    </w:p>
    <w:p w14:paraId="669452EC" w14:textId="07E9BF08" w:rsidR="00A73C20" w:rsidRPr="002C7B46" w:rsidRDefault="00A73C20" w:rsidP="00A73C20">
      <w:pPr>
        <w:pStyle w:val="ListParagraph"/>
        <w:numPr>
          <w:ilvl w:val="0"/>
          <w:numId w:val="6"/>
        </w:numPr>
        <w:rPr>
          <w:i/>
          <w:iCs/>
        </w:rPr>
      </w:pPr>
      <w:r w:rsidRPr="002C7B46">
        <w:rPr>
          <w:i/>
          <w:iCs/>
        </w:rPr>
        <w:t>Your topic</w:t>
      </w:r>
    </w:p>
    <w:p w14:paraId="2D5245B6" w14:textId="483410CE" w:rsidR="00A73C20" w:rsidRPr="00864AF2" w:rsidRDefault="00A73C20" w:rsidP="00A73C20">
      <w:pPr>
        <w:pStyle w:val="ListParagraph"/>
        <w:numPr>
          <w:ilvl w:val="0"/>
          <w:numId w:val="6"/>
        </w:numPr>
        <w:rPr>
          <w:i/>
          <w:iCs/>
        </w:rPr>
      </w:pPr>
      <w:r w:rsidRPr="00864AF2">
        <w:rPr>
          <w:i/>
          <w:iCs/>
        </w:rPr>
        <w:t>General take-aways from the course</w:t>
      </w:r>
    </w:p>
    <w:p w14:paraId="4E1AEED4" w14:textId="2BC1E327" w:rsidR="00A73C20" w:rsidRPr="002C7B46" w:rsidRDefault="00A73C20" w:rsidP="002C7B46">
      <w:pPr>
        <w:ind w:left="360" w:firstLine="720"/>
        <w:rPr>
          <w:i/>
          <w:iCs/>
        </w:rPr>
      </w:pPr>
      <w:r w:rsidRPr="002C7B46">
        <w:rPr>
          <w:i/>
          <w:iCs/>
        </w:rPr>
        <w:t>Here is a sample:</w:t>
      </w:r>
    </w:p>
    <w:p w14:paraId="18161F16" w14:textId="77777777" w:rsidR="00A73C20" w:rsidRPr="00A73C20" w:rsidRDefault="00A73C20" w:rsidP="00A73C20">
      <w:pPr>
        <w:ind w:left="1080"/>
        <w:rPr>
          <w:i/>
          <w:iCs/>
          <w:color w:val="000000"/>
        </w:rPr>
      </w:pPr>
    </w:p>
    <w:p w14:paraId="6D7C9B6A" w14:textId="1B531B98" w:rsidR="00515421" w:rsidRPr="002C7B46" w:rsidRDefault="00CD4FF0" w:rsidP="002C7B46">
      <w:pPr>
        <w:ind w:left="1080"/>
        <w:rPr>
          <w:i/>
          <w:iCs/>
        </w:rPr>
      </w:pPr>
      <w:r w:rsidRPr="00A73C20">
        <w:rPr>
          <w:i/>
          <w:iCs/>
          <w:color w:val="000000"/>
        </w:rPr>
        <w:t xml:space="preserve">This is </w:t>
      </w:r>
      <w:r w:rsidRPr="00A73C20">
        <w:rPr>
          <w:i/>
          <w:iCs/>
        </w:rPr>
        <w:t>a virtual</w:t>
      </w:r>
      <w:r w:rsidRPr="00A73C20">
        <w:rPr>
          <w:i/>
          <w:iCs/>
          <w:color w:val="000000"/>
        </w:rPr>
        <w:t xml:space="preserve"> 10-hr course designed for direct access physical therapists to en</w:t>
      </w:r>
      <w:r w:rsidRPr="00A73C20">
        <w:rPr>
          <w:i/>
          <w:iCs/>
        </w:rPr>
        <w:t xml:space="preserve">hance their evaluative skills in screening, differential diagnosis, </w:t>
      </w:r>
      <w:proofErr w:type="gramStart"/>
      <w:r w:rsidRPr="00A73C20">
        <w:rPr>
          <w:i/>
          <w:iCs/>
        </w:rPr>
        <w:t>assessment</w:t>
      </w:r>
      <w:proofErr w:type="gramEnd"/>
      <w:r w:rsidRPr="00A73C20">
        <w:rPr>
          <w:i/>
          <w:iCs/>
        </w:rPr>
        <w:t xml:space="preserve"> and management of adults with musculoskeletal hip &amp; pelvis region musculoskeletal disorders. In the pre-course session, participants will review pertinent </w:t>
      </w:r>
      <w:r w:rsidRPr="00A73C20">
        <w:rPr>
          <w:i/>
          <w:iCs/>
          <w:highlight w:val="white"/>
        </w:rPr>
        <w:t xml:space="preserve">anatomy and physiology, biomechanics, clinic presentation, </w:t>
      </w:r>
      <w:proofErr w:type="gramStart"/>
      <w:r w:rsidRPr="00A73C20">
        <w:rPr>
          <w:i/>
          <w:iCs/>
          <w:highlight w:val="white"/>
        </w:rPr>
        <w:t>exam</w:t>
      </w:r>
      <w:proofErr w:type="gramEnd"/>
      <w:r w:rsidRPr="00A73C20">
        <w:rPr>
          <w:i/>
          <w:iCs/>
          <w:highlight w:val="white"/>
        </w:rPr>
        <w:t xml:space="preserve"> and imaging</w:t>
      </w:r>
      <w:r w:rsidRPr="00A73C20">
        <w:rPr>
          <w:i/>
          <w:iCs/>
        </w:rPr>
        <w:t xml:space="preserve">. The live course will be largely focused on case review where students will be challenged to develop differential diagnoses and most appropriate initial management strategies, </w:t>
      </w:r>
      <w:proofErr w:type="spellStart"/>
      <w:r w:rsidRPr="00A73C20">
        <w:rPr>
          <w:i/>
          <w:iCs/>
        </w:rPr>
        <w:t>ie</w:t>
      </w:r>
      <w:proofErr w:type="spellEnd"/>
      <w:r w:rsidRPr="00A73C20">
        <w:rPr>
          <w:i/>
          <w:iCs/>
        </w:rPr>
        <w:t xml:space="preserve">. refer or initiate PT. </w:t>
      </w:r>
    </w:p>
    <w:p w14:paraId="75DDCDC7" w14:textId="12AB73AE" w:rsidR="00864AF2" w:rsidRPr="002C7B46" w:rsidRDefault="00864AF2" w:rsidP="00864AF2">
      <w:pPr>
        <w:pStyle w:val="ListParagraph"/>
        <w:numPr>
          <w:ilvl w:val="0"/>
          <w:numId w:val="8"/>
        </w:numPr>
        <w:rPr>
          <w:b/>
          <w:bCs/>
        </w:rPr>
      </w:pPr>
      <w:r w:rsidRPr="002C7B46">
        <w:rPr>
          <w:b/>
          <w:bCs/>
          <w:shd w:val="clear" w:color="auto" w:fill="FFFF00"/>
        </w:rPr>
        <w:t>Course Outline (if On-Demand)</w:t>
      </w:r>
    </w:p>
    <w:p w14:paraId="524D213F" w14:textId="74013C8F" w:rsidR="00864AF2" w:rsidRDefault="00864AF2" w:rsidP="00864AF2">
      <w:pPr>
        <w:pStyle w:val="ListParagraph"/>
        <w:ind w:left="1080"/>
        <w:rPr>
          <w:shd w:val="clear" w:color="auto" w:fill="FFFF0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65"/>
        <w:gridCol w:w="4410"/>
        <w:gridCol w:w="1530"/>
        <w:gridCol w:w="1165"/>
      </w:tblGrid>
      <w:tr w:rsidR="00864AF2" w14:paraId="3C18133B" w14:textId="77777777" w:rsidTr="00864AF2">
        <w:tc>
          <w:tcPr>
            <w:tcW w:w="1165" w:type="dxa"/>
          </w:tcPr>
          <w:p w14:paraId="6CB579F7" w14:textId="77F31F3A" w:rsidR="00864AF2" w:rsidRDefault="00864AF2" w:rsidP="00864AF2">
            <w:pPr>
              <w:pStyle w:val="ListParagraph"/>
              <w:ind w:left="0"/>
            </w:pPr>
            <w:r>
              <w:t>Module #</w:t>
            </w:r>
          </w:p>
        </w:tc>
        <w:tc>
          <w:tcPr>
            <w:tcW w:w="4410" w:type="dxa"/>
          </w:tcPr>
          <w:p w14:paraId="0914EA8D" w14:textId="0720978E" w:rsidR="00864AF2" w:rsidRDefault="00864AF2" w:rsidP="00864AF2">
            <w:pPr>
              <w:pStyle w:val="ListParagraph"/>
              <w:ind w:left="0"/>
            </w:pPr>
            <w:r>
              <w:t>Module Title</w:t>
            </w:r>
          </w:p>
        </w:tc>
        <w:tc>
          <w:tcPr>
            <w:tcW w:w="1530" w:type="dxa"/>
          </w:tcPr>
          <w:p w14:paraId="0276D368" w14:textId="0064BBCE" w:rsidR="00864AF2" w:rsidRDefault="00864AF2" w:rsidP="00864AF2">
            <w:pPr>
              <w:pStyle w:val="ListParagraph"/>
              <w:ind w:left="0"/>
            </w:pPr>
            <w:r>
              <w:t>Learning Assessment</w:t>
            </w:r>
          </w:p>
        </w:tc>
        <w:tc>
          <w:tcPr>
            <w:tcW w:w="1165" w:type="dxa"/>
          </w:tcPr>
          <w:p w14:paraId="2398E864" w14:textId="75C1242B" w:rsidR="00864AF2" w:rsidRDefault="00864AF2" w:rsidP="00864AF2">
            <w:pPr>
              <w:pStyle w:val="ListParagraph"/>
              <w:ind w:left="0"/>
            </w:pPr>
            <w:r>
              <w:t xml:space="preserve"># </w:t>
            </w:r>
            <w:proofErr w:type="gramStart"/>
            <w:r>
              <w:t>contact</w:t>
            </w:r>
            <w:proofErr w:type="gramEnd"/>
            <w:r>
              <w:t xml:space="preserve"> hours</w:t>
            </w:r>
          </w:p>
        </w:tc>
      </w:tr>
      <w:tr w:rsidR="00864AF2" w14:paraId="4E140D0D" w14:textId="77777777" w:rsidTr="00864AF2">
        <w:tc>
          <w:tcPr>
            <w:tcW w:w="1165" w:type="dxa"/>
          </w:tcPr>
          <w:p w14:paraId="02A6932E" w14:textId="230E5101" w:rsidR="00864AF2" w:rsidRPr="002C7B46" w:rsidRDefault="002C7B46" w:rsidP="00864AF2">
            <w:pPr>
              <w:pStyle w:val="ListParagraph"/>
              <w:ind w:left="0"/>
              <w:rPr>
                <w:i/>
                <w:iCs/>
              </w:rPr>
            </w:pPr>
            <w:r w:rsidRPr="002C7B46">
              <w:rPr>
                <w:i/>
                <w:iCs/>
              </w:rPr>
              <w:t>1</w:t>
            </w:r>
          </w:p>
        </w:tc>
        <w:tc>
          <w:tcPr>
            <w:tcW w:w="4410" w:type="dxa"/>
          </w:tcPr>
          <w:p w14:paraId="4B690FE5" w14:textId="1C535C64" w:rsidR="00864AF2" w:rsidRPr="002C7B46" w:rsidRDefault="002C7B46" w:rsidP="00864AF2">
            <w:pPr>
              <w:pStyle w:val="ListParagraph"/>
              <w:ind w:left="0"/>
              <w:rPr>
                <w:i/>
                <w:iCs/>
              </w:rPr>
            </w:pPr>
            <w:r w:rsidRPr="002C7B46">
              <w:rPr>
                <w:i/>
                <w:iCs/>
              </w:rPr>
              <w:t>Introduction to Course Writing</w:t>
            </w:r>
          </w:p>
        </w:tc>
        <w:tc>
          <w:tcPr>
            <w:tcW w:w="1530" w:type="dxa"/>
          </w:tcPr>
          <w:p w14:paraId="1893A946" w14:textId="731FB922" w:rsidR="00864AF2" w:rsidRPr="002C7B46" w:rsidRDefault="002C7B46" w:rsidP="00864AF2">
            <w:pPr>
              <w:pStyle w:val="ListParagraph"/>
              <w:ind w:left="0"/>
              <w:rPr>
                <w:i/>
                <w:iCs/>
              </w:rPr>
            </w:pPr>
            <w:r w:rsidRPr="002C7B46">
              <w:rPr>
                <w:i/>
                <w:iCs/>
              </w:rPr>
              <w:t>quiz</w:t>
            </w:r>
          </w:p>
        </w:tc>
        <w:tc>
          <w:tcPr>
            <w:tcW w:w="1165" w:type="dxa"/>
          </w:tcPr>
          <w:p w14:paraId="73D1AE2E" w14:textId="450C386D" w:rsidR="00864AF2" w:rsidRPr="002C7B46" w:rsidRDefault="002C7B46" w:rsidP="00864AF2">
            <w:pPr>
              <w:pStyle w:val="ListParagraph"/>
              <w:ind w:left="0"/>
              <w:rPr>
                <w:i/>
                <w:iCs/>
              </w:rPr>
            </w:pPr>
            <w:r w:rsidRPr="002C7B46">
              <w:rPr>
                <w:i/>
                <w:iCs/>
              </w:rPr>
              <w:t>1</w:t>
            </w:r>
          </w:p>
        </w:tc>
      </w:tr>
      <w:tr w:rsidR="00864AF2" w14:paraId="36B3C056" w14:textId="77777777" w:rsidTr="00864AF2">
        <w:tc>
          <w:tcPr>
            <w:tcW w:w="1165" w:type="dxa"/>
          </w:tcPr>
          <w:p w14:paraId="72458CC1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4410" w:type="dxa"/>
          </w:tcPr>
          <w:p w14:paraId="7135AA91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32DD7097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165" w:type="dxa"/>
          </w:tcPr>
          <w:p w14:paraId="74352AB1" w14:textId="77777777" w:rsidR="00864AF2" w:rsidRDefault="00864AF2" w:rsidP="00864AF2">
            <w:pPr>
              <w:pStyle w:val="ListParagraph"/>
              <w:ind w:left="0"/>
            </w:pPr>
          </w:p>
        </w:tc>
      </w:tr>
      <w:tr w:rsidR="00864AF2" w14:paraId="4B70825E" w14:textId="77777777" w:rsidTr="00864AF2">
        <w:tc>
          <w:tcPr>
            <w:tcW w:w="1165" w:type="dxa"/>
          </w:tcPr>
          <w:p w14:paraId="28E67CC9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4410" w:type="dxa"/>
          </w:tcPr>
          <w:p w14:paraId="2D4DE0D2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FB69BCD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165" w:type="dxa"/>
          </w:tcPr>
          <w:p w14:paraId="3B83D433" w14:textId="77777777" w:rsidR="00864AF2" w:rsidRDefault="00864AF2" w:rsidP="00864AF2">
            <w:pPr>
              <w:pStyle w:val="ListParagraph"/>
              <w:ind w:left="0"/>
            </w:pPr>
          </w:p>
        </w:tc>
      </w:tr>
      <w:tr w:rsidR="00864AF2" w14:paraId="4E25AE07" w14:textId="77777777" w:rsidTr="00864AF2">
        <w:tc>
          <w:tcPr>
            <w:tcW w:w="1165" w:type="dxa"/>
          </w:tcPr>
          <w:p w14:paraId="364621D2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4410" w:type="dxa"/>
          </w:tcPr>
          <w:p w14:paraId="3B8C4EAE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0B33770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165" w:type="dxa"/>
          </w:tcPr>
          <w:p w14:paraId="46628F71" w14:textId="77777777" w:rsidR="00864AF2" w:rsidRDefault="00864AF2" w:rsidP="00864AF2">
            <w:pPr>
              <w:pStyle w:val="ListParagraph"/>
              <w:ind w:left="0"/>
            </w:pPr>
          </w:p>
        </w:tc>
      </w:tr>
      <w:tr w:rsidR="00864AF2" w14:paraId="335ADD44" w14:textId="77777777" w:rsidTr="00864AF2">
        <w:tc>
          <w:tcPr>
            <w:tcW w:w="1165" w:type="dxa"/>
          </w:tcPr>
          <w:p w14:paraId="1692236E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4410" w:type="dxa"/>
          </w:tcPr>
          <w:p w14:paraId="7F65E11D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27A118C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165" w:type="dxa"/>
          </w:tcPr>
          <w:p w14:paraId="1FFFCCA7" w14:textId="77777777" w:rsidR="00864AF2" w:rsidRDefault="00864AF2" w:rsidP="00864AF2">
            <w:pPr>
              <w:pStyle w:val="ListParagraph"/>
              <w:ind w:left="0"/>
            </w:pPr>
          </w:p>
        </w:tc>
      </w:tr>
      <w:tr w:rsidR="00864AF2" w14:paraId="60B27BA7" w14:textId="77777777" w:rsidTr="00864AF2">
        <w:tc>
          <w:tcPr>
            <w:tcW w:w="1165" w:type="dxa"/>
          </w:tcPr>
          <w:p w14:paraId="3FE745D5" w14:textId="74B91AF3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4410" w:type="dxa"/>
          </w:tcPr>
          <w:p w14:paraId="266EC4D6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2821206" w14:textId="77777777" w:rsidR="00864AF2" w:rsidRDefault="00864AF2" w:rsidP="00864AF2">
            <w:pPr>
              <w:pStyle w:val="ListParagraph"/>
              <w:ind w:left="0"/>
            </w:pPr>
          </w:p>
        </w:tc>
        <w:tc>
          <w:tcPr>
            <w:tcW w:w="1165" w:type="dxa"/>
          </w:tcPr>
          <w:p w14:paraId="52FA2035" w14:textId="77777777" w:rsidR="00864AF2" w:rsidRDefault="00864AF2" w:rsidP="00864AF2">
            <w:pPr>
              <w:pStyle w:val="ListParagraph"/>
              <w:ind w:left="0"/>
            </w:pPr>
          </w:p>
        </w:tc>
      </w:tr>
    </w:tbl>
    <w:p w14:paraId="6E7D2F82" w14:textId="77777777" w:rsidR="00864AF2" w:rsidRPr="00864AF2" w:rsidRDefault="00864AF2" w:rsidP="00864AF2">
      <w:pPr>
        <w:pStyle w:val="ListParagraph"/>
        <w:ind w:left="1080"/>
      </w:pPr>
    </w:p>
    <w:p w14:paraId="779840D7" w14:textId="62C781F4" w:rsidR="00864AF2" w:rsidRPr="009F33F8" w:rsidRDefault="00864AF2" w:rsidP="00864AF2">
      <w:pPr>
        <w:rPr>
          <w:highlight w:val="yellow"/>
        </w:rPr>
      </w:pPr>
      <w:r>
        <w:tab/>
        <w:t xml:space="preserve">       </w:t>
      </w:r>
      <w:r w:rsidRPr="002C7B46">
        <w:rPr>
          <w:b/>
          <w:bCs/>
          <w:shd w:val="clear" w:color="auto" w:fill="FFFF00"/>
        </w:rPr>
        <w:t>Course Schedule (if LIVE)</w:t>
      </w:r>
      <w:r w:rsidRPr="002C7B46">
        <w:rPr>
          <w:b/>
          <w:bCs/>
        </w:rPr>
        <w:tab/>
      </w:r>
      <w:r>
        <w:tab/>
      </w:r>
      <w:r w:rsidRPr="00426C47">
        <w:rPr>
          <w:i/>
          <w:iCs/>
          <w:color w:val="000000"/>
        </w:rPr>
        <w:t>Sample below, adjust accordingly</w:t>
      </w:r>
    </w:p>
    <w:p w14:paraId="3CC8D5A8" w14:textId="4CE1CE91" w:rsidR="00864AF2" w:rsidRPr="002C7B46" w:rsidRDefault="00864AF2" w:rsidP="002C7B46">
      <w:pPr>
        <w:pStyle w:val="ListParagraph"/>
        <w:ind w:left="1080"/>
        <w:rPr>
          <w:i/>
          <w:iCs/>
        </w:rPr>
      </w:pPr>
      <w:r w:rsidRPr="009F33F8">
        <w:rPr>
          <w:i/>
          <w:iCs/>
        </w:rPr>
        <w:t>8 - 810</w:t>
      </w:r>
      <w:r w:rsidRPr="009F33F8">
        <w:rPr>
          <w:i/>
          <w:iCs/>
          <w:color w:val="000000"/>
        </w:rPr>
        <w:t>: Introduction</w:t>
      </w:r>
      <w:r w:rsidR="002C7B46">
        <w:rPr>
          <w:i/>
          <w:iCs/>
          <w:color w:val="000000"/>
        </w:rPr>
        <w:t xml:space="preserve">, </w:t>
      </w:r>
      <w:r w:rsidRPr="002C7B46">
        <w:rPr>
          <w:i/>
          <w:iCs/>
        </w:rPr>
        <w:t>Review of course objectives, agenda, assessment scheme</w:t>
      </w:r>
    </w:p>
    <w:p w14:paraId="7FB95FB3" w14:textId="77777777" w:rsidR="00864AF2" w:rsidRPr="009F33F8" w:rsidRDefault="00864AF2" w:rsidP="00864AF2">
      <w:pPr>
        <w:pStyle w:val="ListParagraph"/>
        <w:ind w:left="1080"/>
        <w:rPr>
          <w:i/>
          <w:iCs/>
          <w:color w:val="000000"/>
        </w:rPr>
      </w:pPr>
      <w:r w:rsidRPr="009F33F8">
        <w:rPr>
          <w:i/>
          <w:iCs/>
        </w:rPr>
        <w:t>810-840</w:t>
      </w:r>
      <w:r w:rsidRPr="009F33F8">
        <w:rPr>
          <w:i/>
          <w:iCs/>
          <w:color w:val="000000"/>
        </w:rPr>
        <w:t xml:space="preserve">: Differential Diagnosis Overview </w:t>
      </w:r>
    </w:p>
    <w:p w14:paraId="059955C9" w14:textId="77777777" w:rsidR="00864AF2" w:rsidRPr="009F33F8" w:rsidRDefault="00864AF2" w:rsidP="00864AF2">
      <w:pPr>
        <w:pStyle w:val="ListParagraph"/>
        <w:ind w:left="1080"/>
        <w:rPr>
          <w:i/>
          <w:iCs/>
          <w:color w:val="000000"/>
        </w:rPr>
      </w:pPr>
      <w:r w:rsidRPr="009F33F8">
        <w:rPr>
          <w:i/>
          <w:iCs/>
        </w:rPr>
        <w:t>840-920:  Screening Procedures</w:t>
      </w:r>
      <w:r w:rsidRPr="009F33F8">
        <w:rPr>
          <w:i/>
          <w:iCs/>
          <w:color w:val="000000"/>
        </w:rPr>
        <w:t>/Evidence Update</w:t>
      </w:r>
    </w:p>
    <w:p w14:paraId="667CA7F4" w14:textId="77777777" w:rsidR="00864AF2" w:rsidRPr="009F33F8" w:rsidRDefault="00864AF2" w:rsidP="00864AF2">
      <w:pPr>
        <w:pStyle w:val="ListParagraph"/>
        <w:ind w:left="1080"/>
        <w:rPr>
          <w:i/>
          <w:iCs/>
        </w:rPr>
      </w:pPr>
      <w:r w:rsidRPr="009F33F8">
        <w:rPr>
          <w:i/>
          <w:iCs/>
        </w:rPr>
        <w:t>920-940: Case Review and Interactive Discussion</w:t>
      </w:r>
    </w:p>
    <w:p w14:paraId="574434B9" w14:textId="77777777" w:rsidR="00864AF2" w:rsidRDefault="00864AF2" w:rsidP="00864AF2">
      <w:pPr>
        <w:pStyle w:val="ListParagraph"/>
        <w:ind w:left="1080"/>
        <w:rPr>
          <w:i/>
          <w:iCs/>
        </w:rPr>
      </w:pPr>
      <w:r w:rsidRPr="009F33F8">
        <w:rPr>
          <w:i/>
          <w:iCs/>
        </w:rPr>
        <w:t xml:space="preserve">940-10:  Final thoughts, </w:t>
      </w:r>
      <w:proofErr w:type="spellStart"/>
      <w:r w:rsidRPr="009F33F8">
        <w:rPr>
          <w:i/>
          <w:iCs/>
        </w:rPr>
        <w:t>q&amp;a</w:t>
      </w:r>
      <w:proofErr w:type="spellEnd"/>
      <w:r w:rsidRPr="009F33F8">
        <w:rPr>
          <w:i/>
          <w:iCs/>
        </w:rPr>
        <w:t>, review of post-course procedures</w:t>
      </w:r>
    </w:p>
    <w:p w14:paraId="2736124E" w14:textId="77777777" w:rsidR="00EF4D8F" w:rsidRDefault="00EF4D8F"/>
    <w:p w14:paraId="6304DDB9" w14:textId="3AE0EA71" w:rsidR="002C7B46" w:rsidRPr="00870660" w:rsidRDefault="002C7B46" w:rsidP="002C7B46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4C1284">
        <w:rPr>
          <w:rFonts w:asciiTheme="majorHAnsi" w:hAnsiTheme="majorHAnsi" w:cstheme="majorHAnsi"/>
          <w:b/>
          <w:color w:val="000000"/>
          <w:highlight w:val="yellow"/>
        </w:rPr>
        <w:t>TOTAL Course Contact Hours</w:t>
      </w:r>
      <w:r w:rsidR="001101AE">
        <w:rPr>
          <w:rFonts w:asciiTheme="majorHAnsi" w:hAnsiTheme="majorHAnsi" w:cstheme="majorHAnsi"/>
          <w:b/>
          <w:color w:val="000000"/>
          <w:highlight w:val="yellow"/>
        </w:rPr>
        <w:t xml:space="preserve"> Requested</w:t>
      </w:r>
      <w:r w:rsidRPr="004C1284">
        <w:rPr>
          <w:rFonts w:asciiTheme="majorHAnsi" w:hAnsiTheme="majorHAnsi" w:cstheme="majorHAnsi"/>
          <w:b/>
          <w:color w:val="000000"/>
          <w:highlight w:val="yellow"/>
        </w:rPr>
        <w:t xml:space="preserve">: </w:t>
      </w:r>
      <w:r w:rsidR="00870660">
        <w:rPr>
          <w:rFonts w:asciiTheme="majorHAnsi" w:hAnsiTheme="majorHAnsi" w:cstheme="majorHAnsi"/>
          <w:b/>
          <w:color w:val="000000"/>
        </w:rPr>
        <w:t xml:space="preserve"> </w:t>
      </w:r>
      <w:r w:rsidR="00870660" w:rsidRPr="00870660">
        <w:rPr>
          <w:rFonts w:asciiTheme="majorHAnsi" w:hAnsiTheme="majorHAnsi" w:cstheme="majorHAnsi"/>
          <w:bCs/>
          <w:i/>
          <w:iCs/>
          <w:color w:val="000000"/>
        </w:rPr>
        <w:t>Insert how many hours you’re requesting (this MUST match what you were price quoted for)</w:t>
      </w:r>
    </w:p>
    <w:p w14:paraId="618ECF29" w14:textId="77777777" w:rsidR="00870660" w:rsidRPr="00870660" w:rsidRDefault="00870660" w:rsidP="00870660">
      <w:pPr>
        <w:pStyle w:val="NormalWeb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color w:val="000000"/>
        </w:rPr>
      </w:pPr>
    </w:p>
    <w:p w14:paraId="2D6E2197" w14:textId="054B0782" w:rsidR="00870660" w:rsidRPr="00870660" w:rsidRDefault="00870660" w:rsidP="00870660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bCs/>
          <w:i/>
          <w:iCs/>
          <w:color w:val="000000"/>
        </w:rPr>
      </w:pPr>
      <w:r w:rsidRPr="00870660">
        <w:rPr>
          <w:rFonts w:asciiTheme="majorHAnsi" w:hAnsiTheme="majorHAnsi" w:cstheme="majorHAnsi"/>
          <w:bCs/>
          <w:i/>
          <w:iCs/>
          <w:color w:val="000000"/>
        </w:rPr>
        <w:t>Here are samples of calculations for various components of a course:</w:t>
      </w:r>
    </w:p>
    <w:p w14:paraId="297BF7BD" w14:textId="0DB2B610" w:rsidR="002C7B46" w:rsidRPr="004C1284" w:rsidRDefault="002C7B46" w:rsidP="004C128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t xml:space="preserve">Lecture, Seminar, Video, Lab: 60 mins = 1 contact </w:t>
      </w:r>
      <w:proofErr w:type="gramStart"/>
      <w:r w:rsidRPr="004C1284">
        <w:rPr>
          <w:rFonts w:asciiTheme="majorHAnsi" w:hAnsiTheme="majorHAnsi" w:cstheme="majorHAnsi"/>
          <w:i/>
          <w:iCs/>
          <w:color w:val="000000"/>
        </w:rPr>
        <w:t>hour</w:t>
      </w:r>
      <w:proofErr w:type="gramEnd"/>
      <w:r w:rsidRPr="004C1284">
        <w:rPr>
          <w:rFonts w:asciiTheme="majorHAnsi" w:hAnsiTheme="majorHAnsi" w:cstheme="majorHAnsi"/>
          <w:i/>
          <w:iCs/>
          <w:color w:val="000000"/>
        </w:rPr>
        <w:t> </w:t>
      </w:r>
    </w:p>
    <w:p w14:paraId="13DBE075" w14:textId="10ABC307" w:rsidR="002C7B46" w:rsidRPr="004C1284" w:rsidRDefault="002C7B46" w:rsidP="004C128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t>Reading:  Use This Calculator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>:</w:t>
      </w:r>
      <w:r w:rsidR="004C1284" w:rsidRPr="004C1284">
        <w:rPr>
          <w:rFonts w:asciiTheme="majorHAnsi" w:hAnsiTheme="majorHAnsi" w:cstheme="majorHAnsi"/>
          <w:i/>
          <w:iCs/>
        </w:rPr>
        <w:t xml:space="preserve"> 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>https://cte.rice.edu/workload</w:t>
      </w:r>
      <w:r w:rsidRPr="004C1284">
        <w:rPr>
          <w:rFonts w:asciiTheme="majorHAnsi" w:hAnsiTheme="majorHAnsi" w:cstheme="majorHAnsi"/>
          <w:i/>
          <w:iCs/>
          <w:color w:val="000000"/>
        </w:rPr>
        <w:t>. Report Estimated Reading Rate</w:t>
      </w:r>
    </w:p>
    <w:p w14:paraId="753EB753" w14:textId="36518AFD" w:rsidR="002C7B46" w:rsidRPr="004C1284" w:rsidRDefault="002C7B46" w:rsidP="004C128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t>Writing: Use This Calculator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>:</w:t>
      </w:r>
      <w:r w:rsidR="004C1284" w:rsidRPr="004C1284">
        <w:rPr>
          <w:rFonts w:asciiTheme="majorHAnsi" w:hAnsiTheme="majorHAnsi" w:cstheme="majorHAnsi"/>
          <w:i/>
          <w:iCs/>
        </w:rPr>
        <w:t xml:space="preserve"> 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>https://cte.rice.edu/workload</w:t>
      </w:r>
      <w:r w:rsidRPr="004C1284">
        <w:rPr>
          <w:rFonts w:asciiTheme="majorHAnsi" w:hAnsiTheme="majorHAnsi" w:cstheme="majorHAnsi"/>
          <w:i/>
          <w:iCs/>
          <w:color w:val="000000"/>
        </w:rPr>
        <w:t>. Report Estimated Writing Rate</w:t>
      </w:r>
    </w:p>
    <w:p w14:paraId="020BEEA8" w14:textId="5E4838DE" w:rsidR="002C7B46" w:rsidRPr="004C1284" w:rsidRDefault="002C7B46" w:rsidP="004C128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lastRenderedPageBreak/>
        <w:t>Case Review:  Variable</w:t>
      </w:r>
      <w:r w:rsidR="004C1284" w:rsidRPr="004C1284">
        <w:rPr>
          <w:rFonts w:asciiTheme="majorHAnsi" w:hAnsiTheme="majorHAnsi" w:cstheme="majorHAnsi"/>
          <w:i/>
          <w:iCs/>
          <w:color w:val="000000"/>
        </w:rPr>
        <w:t xml:space="preserve"> (use your best discretion on how long it would take a student to work through)</w:t>
      </w:r>
    </w:p>
    <w:p w14:paraId="1ECF4E1E" w14:textId="4149B390" w:rsidR="002C7B46" w:rsidRPr="004C1284" w:rsidRDefault="002C7B46" w:rsidP="004C128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</w:rPr>
      </w:pPr>
      <w:r w:rsidRPr="004C1284">
        <w:rPr>
          <w:rFonts w:asciiTheme="majorHAnsi" w:hAnsiTheme="majorHAnsi" w:cstheme="majorHAnsi"/>
          <w:i/>
          <w:iCs/>
          <w:color w:val="000000"/>
        </w:rPr>
        <w:t>Quizzes/Assessments: 1 minute per standard multiple choice, true/false question</w:t>
      </w:r>
    </w:p>
    <w:p w14:paraId="42FEA19C" w14:textId="77777777" w:rsidR="002C7B46" w:rsidRPr="004C1284" w:rsidRDefault="002C7B46" w:rsidP="004C1284">
      <w:pPr>
        <w:rPr>
          <w:b/>
          <w:color w:val="000000"/>
          <w:highlight w:val="yellow"/>
        </w:rPr>
      </w:pPr>
    </w:p>
    <w:p w14:paraId="6068F587" w14:textId="7C4BDC3E" w:rsidR="00EF4D8F" w:rsidRPr="002C7B46" w:rsidRDefault="00864AF2" w:rsidP="00864AF2">
      <w:pPr>
        <w:pStyle w:val="ListParagraph"/>
        <w:numPr>
          <w:ilvl w:val="0"/>
          <w:numId w:val="8"/>
        </w:numPr>
        <w:rPr>
          <w:b/>
          <w:color w:val="000000"/>
        </w:rPr>
      </w:pPr>
      <w:r w:rsidRPr="002C7B46">
        <w:rPr>
          <w:b/>
          <w:color w:val="000000"/>
          <w:highlight w:val="yellow"/>
        </w:rPr>
        <w:t xml:space="preserve">Required </w:t>
      </w:r>
      <w:r w:rsidR="00CD4FF0" w:rsidRPr="002C7B46">
        <w:rPr>
          <w:b/>
          <w:color w:val="000000"/>
          <w:highlight w:val="yellow"/>
        </w:rPr>
        <w:t>Materials</w:t>
      </w:r>
      <w:r w:rsidR="00A73C20" w:rsidRPr="002C7B46">
        <w:rPr>
          <w:b/>
          <w:color w:val="000000"/>
          <w:highlight w:val="yellow"/>
        </w:rPr>
        <w:t>/Resources</w:t>
      </w:r>
      <w:r w:rsidR="00CD4FF0" w:rsidRPr="002C7B46">
        <w:rPr>
          <w:b/>
          <w:color w:val="000000"/>
        </w:rPr>
        <w:t>:</w:t>
      </w:r>
      <w:r w:rsidR="00A73C20" w:rsidRPr="002C7B46">
        <w:rPr>
          <w:b/>
          <w:color w:val="000000"/>
        </w:rPr>
        <w:t xml:space="preserve"> </w:t>
      </w:r>
      <w:r w:rsidR="00D66085" w:rsidRPr="002C7B46">
        <w:rPr>
          <w:i/>
          <w:iCs/>
        </w:rPr>
        <w:t>(omit if unrelated)</w:t>
      </w:r>
    </w:p>
    <w:p w14:paraId="35A028EA" w14:textId="7DBC7B33" w:rsidR="00EF4D8F" w:rsidRPr="002C7B46" w:rsidRDefault="009F33F8" w:rsidP="009F33F8">
      <w:pPr>
        <w:pStyle w:val="ListParagraph"/>
        <w:numPr>
          <w:ilvl w:val="0"/>
          <w:numId w:val="6"/>
        </w:numPr>
        <w:rPr>
          <w:bCs/>
          <w:i/>
          <w:iCs/>
          <w:color w:val="000000"/>
        </w:rPr>
      </w:pPr>
      <w:r w:rsidRPr="002C7B46">
        <w:rPr>
          <w:bCs/>
          <w:i/>
          <w:iCs/>
          <w:color w:val="000000"/>
        </w:rPr>
        <w:t>Will you provide access to a course handout, videos, other materials?</w:t>
      </w:r>
    </w:p>
    <w:p w14:paraId="0F3D728D" w14:textId="77777777" w:rsidR="00EF4D8F" w:rsidRDefault="00EF4D8F"/>
    <w:p w14:paraId="2FF80043" w14:textId="2AEAC731" w:rsidR="007E6AC4" w:rsidRPr="00870660" w:rsidRDefault="00CD4FF0" w:rsidP="008B66F6">
      <w:pPr>
        <w:numPr>
          <w:ilvl w:val="0"/>
          <w:numId w:val="8"/>
        </w:numPr>
        <w:rPr>
          <w:b/>
          <w:color w:val="000000"/>
        </w:rPr>
      </w:pPr>
      <w:r w:rsidRPr="00870660">
        <w:rPr>
          <w:b/>
          <w:color w:val="000000"/>
          <w:highlight w:val="yellow"/>
        </w:rPr>
        <w:t>Course Objectives:</w:t>
      </w:r>
      <w:r w:rsidRPr="00870660">
        <w:rPr>
          <w:b/>
          <w:color w:val="000000"/>
        </w:rPr>
        <w:t xml:space="preserve"> </w:t>
      </w:r>
    </w:p>
    <w:p w14:paraId="0BE86A23" w14:textId="77777777" w:rsidR="00870660" w:rsidRPr="00870660" w:rsidRDefault="00870660" w:rsidP="00870660">
      <w:pPr>
        <w:ind w:left="1080"/>
        <w:rPr>
          <w:b/>
          <w:color w:val="000000"/>
        </w:rPr>
      </w:pPr>
    </w:p>
    <w:p w14:paraId="1753E8A6" w14:textId="133D0524" w:rsidR="007E6AC4" w:rsidRPr="007E6AC4" w:rsidRDefault="007E6AC4" w:rsidP="007E6AC4">
      <w:pPr>
        <w:pStyle w:val="ListParagraph"/>
        <w:ind w:left="1080"/>
        <w:rPr>
          <w:highlight w:val="yellow"/>
        </w:rPr>
      </w:pPr>
      <w:r w:rsidRPr="007E6AC4">
        <w:rPr>
          <w:bCs/>
          <w:i/>
          <w:iCs/>
          <w:highlight w:val="yellow"/>
        </w:rPr>
        <w:t xml:space="preserve">Breakdown your </w:t>
      </w:r>
      <w:r>
        <w:rPr>
          <w:bCs/>
          <w:i/>
          <w:iCs/>
          <w:highlight w:val="yellow"/>
        </w:rPr>
        <w:t>Objectives</w:t>
      </w:r>
      <w:r w:rsidRPr="007E6AC4">
        <w:rPr>
          <w:bCs/>
          <w:i/>
          <w:iCs/>
          <w:highlight w:val="yellow"/>
        </w:rPr>
        <w:t xml:space="preserve"> List </w:t>
      </w:r>
      <w:proofErr w:type="gramStart"/>
      <w:r w:rsidRPr="007E6AC4">
        <w:rPr>
          <w:bCs/>
          <w:i/>
          <w:iCs/>
          <w:highlight w:val="yellow"/>
        </w:rPr>
        <w:t>By</w:t>
      </w:r>
      <w:proofErr w:type="gramEnd"/>
      <w:r w:rsidRPr="007E6AC4">
        <w:rPr>
          <w:bCs/>
          <w:i/>
          <w:iCs/>
          <w:highlight w:val="yellow"/>
        </w:rPr>
        <w:t xml:space="preserve"> Module/Chapter/Section</w:t>
      </w:r>
      <w:r>
        <w:rPr>
          <w:bCs/>
          <w:i/>
          <w:iCs/>
          <w:highlight w:val="yellow"/>
        </w:rPr>
        <w:t>, if applicable.</w:t>
      </w:r>
    </w:p>
    <w:p w14:paraId="55C67D74" w14:textId="3AC7A102" w:rsidR="00964368" w:rsidRDefault="00964368" w:rsidP="00964368">
      <w:pPr>
        <w:ind w:left="1080"/>
        <w:rPr>
          <w:b/>
          <w:color w:val="000000"/>
        </w:rPr>
      </w:pPr>
    </w:p>
    <w:p w14:paraId="1778A9B6" w14:textId="7D818B0F" w:rsidR="00964368" w:rsidRPr="001C05AE" w:rsidRDefault="00964368" w:rsidP="00964368">
      <w:pPr>
        <w:ind w:left="1080"/>
        <w:rPr>
          <w:bCs/>
          <w:i/>
          <w:iCs/>
          <w:color w:val="000000"/>
        </w:rPr>
      </w:pPr>
      <w:r w:rsidRPr="001C05AE">
        <w:rPr>
          <w:bCs/>
          <w:i/>
          <w:iCs/>
          <w:color w:val="000000"/>
        </w:rPr>
        <w:t xml:space="preserve">Utilize Bloom’s Taxonomy format to create the BEST objectives. Most of our courses will </w:t>
      </w:r>
      <w:r w:rsidR="00097D26" w:rsidRPr="001C05AE">
        <w:rPr>
          <w:bCs/>
          <w:i/>
          <w:iCs/>
          <w:color w:val="000000"/>
        </w:rPr>
        <w:t>f</w:t>
      </w:r>
      <w:r w:rsidRPr="001C05AE">
        <w:rPr>
          <w:bCs/>
          <w:i/>
          <w:iCs/>
          <w:color w:val="000000"/>
        </w:rPr>
        <w:t>all under the “</w:t>
      </w:r>
      <w:proofErr w:type="gramStart"/>
      <w:r w:rsidRPr="001C05AE">
        <w:rPr>
          <w:bCs/>
          <w:i/>
          <w:iCs/>
          <w:color w:val="000000"/>
        </w:rPr>
        <w:t>Remember, &amp;</w:t>
      </w:r>
      <w:proofErr w:type="gramEnd"/>
      <w:r w:rsidRPr="001C05AE">
        <w:rPr>
          <w:bCs/>
          <w:i/>
          <w:iCs/>
          <w:color w:val="000000"/>
        </w:rPr>
        <w:t xml:space="preserve"> Understand” levels.</w:t>
      </w:r>
      <w:r w:rsidR="00B27DE8" w:rsidRPr="001C05AE">
        <w:rPr>
          <w:bCs/>
          <w:i/>
          <w:iCs/>
          <w:color w:val="000000"/>
        </w:rPr>
        <w:t xml:space="preserve"> Remember that your entire course and the order of your slides should start with clearly stated objectives.</w:t>
      </w:r>
      <w:r w:rsidRPr="001C05AE">
        <w:rPr>
          <w:bCs/>
          <w:i/>
          <w:iCs/>
          <w:color w:val="000000"/>
        </w:rPr>
        <w:t xml:space="preserve"> Watch this video for more info and tell me if you need </w:t>
      </w:r>
      <w:r w:rsidR="00B27DE8" w:rsidRPr="001C05AE">
        <w:rPr>
          <w:bCs/>
          <w:i/>
          <w:iCs/>
          <w:color w:val="000000"/>
        </w:rPr>
        <w:t>more direction</w:t>
      </w:r>
      <w:r w:rsidR="001C05AE">
        <w:rPr>
          <w:bCs/>
          <w:i/>
          <w:iCs/>
          <w:color w:val="000000"/>
        </w:rPr>
        <w:t xml:space="preserve">: </w:t>
      </w:r>
      <w:hyperlink r:id="rId7" w:history="1">
        <w:r w:rsidR="001C05AE" w:rsidRPr="00D1565C">
          <w:rPr>
            <w:rStyle w:val="Hyperlink"/>
            <w:bCs/>
            <w:i/>
            <w:iCs/>
          </w:rPr>
          <w:t>https://youtu.be/OOy3m02uEaE</w:t>
        </w:r>
      </w:hyperlink>
      <w:r w:rsidRPr="001C05AE">
        <w:rPr>
          <w:bCs/>
          <w:i/>
          <w:iCs/>
          <w:color w:val="000000"/>
        </w:rPr>
        <w:t xml:space="preserve"> </w:t>
      </w:r>
    </w:p>
    <w:p w14:paraId="2AE46316" w14:textId="77777777" w:rsidR="00964368" w:rsidRPr="001C05AE" w:rsidRDefault="00964368" w:rsidP="00964368">
      <w:pPr>
        <w:ind w:left="1080"/>
        <w:rPr>
          <w:bCs/>
          <w:i/>
          <w:iCs/>
          <w:color w:val="000000"/>
        </w:rPr>
      </w:pPr>
    </w:p>
    <w:p w14:paraId="09F23B0B" w14:textId="2B96F7AD" w:rsidR="00964368" w:rsidRDefault="00964368" w:rsidP="00B27DE8">
      <w:pPr>
        <w:ind w:left="1080"/>
        <w:rPr>
          <w:rStyle w:val="Hyperlink"/>
          <w:bCs/>
        </w:rPr>
      </w:pPr>
      <w:r w:rsidRPr="001C05AE">
        <w:rPr>
          <w:bCs/>
          <w:i/>
          <w:iCs/>
          <w:color w:val="000000"/>
        </w:rPr>
        <w:t xml:space="preserve">Use this wheel for adjective ideas. </w:t>
      </w:r>
      <w:hyperlink r:id="rId8" w:history="1">
        <w:r w:rsidRPr="001C05AE">
          <w:rPr>
            <w:rStyle w:val="Hyperlink"/>
            <w:bCs/>
          </w:rPr>
          <w:t>Blooms Taxonomy Adjectives Wheel</w:t>
        </w:r>
      </w:hyperlink>
    </w:p>
    <w:p w14:paraId="5E023BA3" w14:textId="70B22D94" w:rsidR="00426C47" w:rsidRDefault="00426C47" w:rsidP="00426C47">
      <w:pPr>
        <w:ind w:left="108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Examples:</w:t>
      </w:r>
      <w:r>
        <w:rPr>
          <w:bCs/>
          <w:i/>
          <w:iCs/>
          <w:color w:val="000000"/>
        </w:rPr>
        <w:tab/>
        <w:t>At the conclusion of this course, the student will:</w:t>
      </w:r>
    </w:p>
    <w:p w14:paraId="7E8B8CCF" w14:textId="40CF0D2F" w:rsidR="00426C47" w:rsidRDefault="00426C47" w:rsidP="00864AF2">
      <w:pPr>
        <w:pStyle w:val="ListParagraph"/>
        <w:numPr>
          <w:ilvl w:val="3"/>
          <w:numId w:val="8"/>
        </w:num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Recall the anatomical features of the hip joint</w:t>
      </w:r>
    </w:p>
    <w:p w14:paraId="6239A0C2" w14:textId="52AEEED8" w:rsidR="00426C47" w:rsidRDefault="00426C47" w:rsidP="00864AF2">
      <w:pPr>
        <w:pStyle w:val="ListParagraph"/>
        <w:numPr>
          <w:ilvl w:val="3"/>
          <w:numId w:val="8"/>
        </w:num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Understand the characteristics of </w:t>
      </w:r>
      <w:proofErr w:type="spellStart"/>
      <w:r>
        <w:rPr>
          <w:bCs/>
          <w:i/>
          <w:iCs/>
          <w:color w:val="000000"/>
        </w:rPr>
        <w:t>femoroacetabular</w:t>
      </w:r>
      <w:proofErr w:type="spellEnd"/>
      <w:r>
        <w:rPr>
          <w:bCs/>
          <w:i/>
          <w:iCs/>
          <w:color w:val="000000"/>
        </w:rPr>
        <w:t xml:space="preserve"> impingement syndrome</w:t>
      </w:r>
    </w:p>
    <w:p w14:paraId="1C0DB7D4" w14:textId="28C2DA0D" w:rsidR="00426C47" w:rsidRDefault="00426C47" w:rsidP="00864AF2">
      <w:pPr>
        <w:pStyle w:val="ListParagraph"/>
        <w:numPr>
          <w:ilvl w:val="3"/>
          <w:numId w:val="8"/>
        </w:num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Explain the psychometric properties of the FADIR test as it relates to FAIS</w:t>
      </w:r>
    </w:p>
    <w:p w14:paraId="07DC9852" w14:textId="571298D8" w:rsidR="007E6AC4" w:rsidRPr="007E6AC4" w:rsidRDefault="00426C47" w:rsidP="007E6AC4">
      <w:pPr>
        <w:pStyle w:val="ListParagraph"/>
        <w:numPr>
          <w:ilvl w:val="3"/>
          <w:numId w:val="8"/>
        </w:num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Demonstrate the FADIR test</w:t>
      </w:r>
    </w:p>
    <w:p w14:paraId="48243DBF" w14:textId="77777777" w:rsidR="001C05AE" w:rsidRPr="00426C47" w:rsidRDefault="001C05AE" w:rsidP="001C05AE">
      <w:pPr>
        <w:pStyle w:val="ListParagraph"/>
        <w:ind w:left="2880"/>
        <w:rPr>
          <w:bCs/>
          <w:i/>
          <w:iCs/>
          <w:color w:val="000000"/>
        </w:rPr>
      </w:pPr>
    </w:p>
    <w:p w14:paraId="6FF9445E" w14:textId="4759BC79" w:rsidR="00EF4D8F" w:rsidRPr="00097D26" w:rsidRDefault="00426C47" w:rsidP="00864AF2">
      <w:pPr>
        <w:numPr>
          <w:ilvl w:val="0"/>
          <w:numId w:val="8"/>
        </w:numPr>
        <w:rPr>
          <w:bCs/>
          <w:color w:val="000000"/>
        </w:rPr>
      </w:pPr>
      <w:r>
        <w:rPr>
          <w:b/>
          <w:color w:val="000000"/>
          <w:highlight w:val="yellow"/>
        </w:rPr>
        <w:t>Competency Demonstration</w:t>
      </w:r>
      <w:r w:rsidR="00CD4FF0" w:rsidRPr="000D5FA2">
        <w:rPr>
          <w:b/>
          <w:color w:val="000000"/>
          <w:highlight w:val="yellow"/>
        </w:rPr>
        <w:t>:</w:t>
      </w:r>
      <w:r w:rsidR="00CD4FF0" w:rsidRPr="000D5FA2">
        <w:rPr>
          <w:bCs/>
          <w:color w:val="000000"/>
        </w:rPr>
        <w:t xml:space="preserve">   </w:t>
      </w:r>
      <w:r w:rsidR="001C05AE">
        <w:rPr>
          <w:color w:val="000000"/>
        </w:rPr>
        <w:t xml:space="preserve">At the conclusion of the course, students must demonstrate a minimum of </w:t>
      </w:r>
      <w:r w:rsidR="00870660" w:rsidRPr="00870660">
        <w:rPr>
          <w:highlight w:val="yellow"/>
        </w:rPr>
        <w:t>__</w:t>
      </w:r>
      <w:r w:rsidR="001C05AE">
        <w:rPr>
          <w:color w:val="000000"/>
        </w:rPr>
        <w:t xml:space="preserve">% proficiency in the </w:t>
      </w:r>
      <w:r w:rsidR="00870660">
        <w:rPr>
          <w:color w:val="000000"/>
        </w:rPr>
        <w:t xml:space="preserve">following </w:t>
      </w:r>
      <w:r w:rsidR="001C05AE">
        <w:t>course assessments to achieve a passing grade. The assessments will demonstrate that the student has met the</w:t>
      </w:r>
      <w:r w:rsidR="00870660">
        <w:t xml:space="preserve"> </w:t>
      </w:r>
      <w:r w:rsidR="001C05AE">
        <w:t>objectives</w:t>
      </w:r>
      <w:r w:rsidR="00870660">
        <w:t xml:space="preserve"> listed in Section IX</w:t>
      </w:r>
      <w:r w:rsidR="001C05AE">
        <w:t>:</w:t>
      </w:r>
    </w:p>
    <w:p w14:paraId="061278CE" w14:textId="0DB13495" w:rsidR="00097D26" w:rsidRDefault="00097D26" w:rsidP="00097D26">
      <w:pPr>
        <w:ind w:left="1080"/>
        <w:rPr>
          <w:b/>
          <w:color w:val="000000"/>
        </w:rPr>
      </w:pPr>
    </w:p>
    <w:p w14:paraId="48C0CDA6" w14:textId="7A5BC60B" w:rsidR="00EF4D8F" w:rsidRDefault="001C05AE" w:rsidP="00E50047">
      <w:pPr>
        <w:ind w:left="108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Competency must be demonstrated in some way. The assessments MUST directly relate to the course objectives. </w:t>
      </w:r>
      <w:r w:rsidR="00097D26" w:rsidRPr="001C05AE">
        <w:rPr>
          <w:bCs/>
          <w:i/>
          <w:iCs/>
          <w:color w:val="000000"/>
        </w:rPr>
        <w:t xml:space="preserve">Most courses just require a quiz. You can also include things like a virtual introduction on </w:t>
      </w:r>
      <w:proofErr w:type="spellStart"/>
      <w:r w:rsidR="00097D26" w:rsidRPr="001C05AE">
        <w:rPr>
          <w:bCs/>
          <w:i/>
          <w:iCs/>
          <w:color w:val="000000"/>
        </w:rPr>
        <w:t>flipgrid</w:t>
      </w:r>
      <w:proofErr w:type="spellEnd"/>
      <w:r w:rsidR="00097D26" w:rsidRPr="001C05AE">
        <w:rPr>
          <w:bCs/>
          <w:i/>
          <w:iCs/>
          <w:color w:val="000000"/>
        </w:rPr>
        <w:t xml:space="preserve"> (student </w:t>
      </w:r>
      <w:proofErr w:type="gramStart"/>
      <w:r w:rsidR="00097D26" w:rsidRPr="001C05AE">
        <w:rPr>
          <w:bCs/>
          <w:i/>
          <w:iCs/>
          <w:color w:val="000000"/>
        </w:rPr>
        <w:t>has to</w:t>
      </w:r>
      <w:proofErr w:type="gramEnd"/>
      <w:r w:rsidR="00097D26" w:rsidRPr="001C05AE">
        <w:rPr>
          <w:bCs/>
          <w:i/>
          <w:iCs/>
          <w:color w:val="000000"/>
        </w:rPr>
        <w:t xml:space="preserve"> record themselves ahead of the course). Participation can also be considered as part of the assessment.</w:t>
      </w:r>
      <w:r w:rsidRPr="001C05AE">
        <w:rPr>
          <w:bCs/>
          <w:i/>
          <w:iCs/>
          <w:color w:val="000000"/>
        </w:rPr>
        <w:t xml:space="preserve"> Psychomotor skills can be captured in video uploads.</w:t>
      </w:r>
      <w:r w:rsidR="00097D26" w:rsidRPr="001C05AE">
        <w:rPr>
          <w:bCs/>
          <w:i/>
          <w:iCs/>
          <w:color w:val="000000"/>
        </w:rPr>
        <w:t xml:space="preserve"> It is entirely up to you</w:t>
      </w:r>
      <w:r w:rsidRPr="001C05AE">
        <w:rPr>
          <w:bCs/>
          <w:i/>
          <w:iCs/>
          <w:color w:val="000000"/>
        </w:rPr>
        <w:t xml:space="preserve"> how you wish to assess competency</w:t>
      </w:r>
      <w:r w:rsidR="00D66085" w:rsidRPr="001C05AE">
        <w:rPr>
          <w:bCs/>
          <w:i/>
          <w:iCs/>
          <w:color w:val="000000"/>
        </w:rPr>
        <w:t xml:space="preserve">. Each portion of the assessment just </w:t>
      </w:r>
      <w:r w:rsidR="00E50047">
        <w:rPr>
          <w:bCs/>
          <w:i/>
          <w:iCs/>
          <w:color w:val="000000"/>
        </w:rPr>
        <w:t>must</w:t>
      </w:r>
      <w:r w:rsidR="00D66085" w:rsidRPr="001C05AE">
        <w:rPr>
          <w:bCs/>
          <w:i/>
          <w:iCs/>
          <w:color w:val="000000"/>
        </w:rPr>
        <w:t xml:space="preserve"> add up to 100%</w:t>
      </w:r>
    </w:p>
    <w:p w14:paraId="2DC9988C" w14:textId="29EDF2C6" w:rsidR="00AD2ABC" w:rsidRDefault="00AD2ABC" w:rsidP="00E50047">
      <w:pPr>
        <w:ind w:left="1080"/>
        <w:rPr>
          <w:bCs/>
          <w:i/>
          <w:iCs/>
          <w:color w:val="000000"/>
        </w:rPr>
      </w:pPr>
    </w:p>
    <w:p w14:paraId="28876D73" w14:textId="6EBB44D4" w:rsidR="00AD2ABC" w:rsidRPr="00E50047" w:rsidRDefault="00AD2ABC" w:rsidP="00E50047">
      <w:pPr>
        <w:ind w:left="108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A sample table is provided below. Please adjust yours accordingly.</w:t>
      </w:r>
    </w:p>
    <w:p w14:paraId="279E2AC1" w14:textId="77777777" w:rsidR="00EF4D8F" w:rsidRDefault="00EF4D8F">
      <w:pPr>
        <w:ind w:left="1080"/>
      </w:pPr>
    </w:p>
    <w:tbl>
      <w:tblPr>
        <w:tblStyle w:val="a1"/>
        <w:tblW w:w="8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5275"/>
        <w:gridCol w:w="1305"/>
      </w:tblGrid>
      <w:tr w:rsidR="00EF4D8F" w14:paraId="27D49973" w14:textId="77777777" w:rsidTr="00870660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F298" w14:textId="77777777" w:rsidR="00EF4D8F" w:rsidRDefault="00CD4FF0">
            <w:r>
              <w:t>Assessment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B22B" w14:textId="77777777" w:rsidR="00EF4D8F" w:rsidRDefault="00CD4FF0">
            <w:r>
              <w:t>Description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0CB1" w14:textId="77777777" w:rsidR="00EF4D8F" w:rsidRDefault="00CD4FF0">
            <w:r>
              <w:t>Points</w:t>
            </w:r>
          </w:p>
        </w:tc>
      </w:tr>
      <w:tr w:rsidR="00EF4D8F" w14:paraId="364EE03F" w14:textId="77777777" w:rsidTr="00870660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9EA1" w14:textId="64D7317D" w:rsidR="00EF4D8F" w:rsidRPr="00870660" w:rsidRDefault="00870660">
            <w:pPr>
              <w:rPr>
                <w:i/>
                <w:iCs/>
              </w:rPr>
            </w:pPr>
            <w:r w:rsidRPr="00870660">
              <w:rPr>
                <w:i/>
                <w:iCs/>
              </w:rPr>
              <w:lastRenderedPageBreak/>
              <w:t>Written Quiz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55C3" w14:textId="1E355275" w:rsidR="00EF4D8F" w:rsidRPr="00870660" w:rsidRDefault="00870660">
            <w:pPr>
              <w:rPr>
                <w:i/>
                <w:iCs/>
              </w:rPr>
            </w:pPr>
            <w:r w:rsidRPr="00870660">
              <w:rPr>
                <w:i/>
                <w:iCs/>
              </w:rPr>
              <w:t>Online, paper, multiple choice, how many questions, how many do they have to answer correctly, etc.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FA6D" w14:textId="0B4C6844" w:rsidR="00EF4D8F" w:rsidRDefault="00AD2ABC">
            <w:r>
              <w:t>40</w:t>
            </w:r>
          </w:p>
        </w:tc>
      </w:tr>
      <w:tr w:rsidR="00EF4D8F" w14:paraId="2E13DAAC" w14:textId="77777777" w:rsidTr="00870660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90A7" w14:textId="1559A697" w:rsidR="00EF4D8F" w:rsidRPr="00870660" w:rsidRDefault="00870660">
            <w:pPr>
              <w:rPr>
                <w:i/>
                <w:iCs/>
              </w:rPr>
            </w:pPr>
            <w:r w:rsidRPr="00870660">
              <w:rPr>
                <w:i/>
                <w:iCs/>
              </w:rPr>
              <w:t>Practical Exam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2040" w14:textId="4E98EE89" w:rsidR="00EF4D8F" w:rsidRPr="00870660" w:rsidRDefault="00AD2ABC">
            <w:pPr>
              <w:rPr>
                <w:i/>
                <w:iCs/>
              </w:rPr>
            </w:pPr>
            <w:r>
              <w:rPr>
                <w:i/>
                <w:iCs/>
              </w:rPr>
              <w:t>How is it done? Paint a picture for the auditor. Provide a grading rubric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F8F6" w14:textId="3B01AFDA" w:rsidR="00EF4D8F" w:rsidRDefault="00AD2ABC">
            <w:r>
              <w:t>40</w:t>
            </w:r>
          </w:p>
        </w:tc>
      </w:tr>
      <w:tr w:rsidR="00EF4D8F" w14:paraId="261F836D" w14:textId="77777777" w:rsidTr="00870660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C223" w14:textId="1262FB9F" w:rsidR="00EF4D8F" w:rsidRPr="00AD2ABC" w:rsidRDefault="00AD2ABC">
            <w:pPr>
              <w:rPr>
                <w:i/>
                <w:iCs/>
              </w:rPr>
            </w:pPr>
            <w:r w:rsidRPr="00AD2ABC">
              <w:rPr>
                <w:i/>
                <w:iCs/>
              </w:rPr>
              <w:t>Participation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A7C3" w14:textId="40B6218D" w:rsidR="00EF4D8F" w:rsidRDefault="00EF4D8F"/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9EA8" w14:textId="619E2EA3" w:rsidR="00EF4D8F" w:rsidRDefault="00AD2ABC">
            <w:r>
              <w:t>20</w:t>
            </w:r>
          </w:p>
        </w:tc>
      </w:tr>
      <w:tr w:rsidR="00EF4D8F" w14:paraId="234723D4" w14:textId="77777777" w:rsidTr="00870660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B1C2" w14:textId="08AFA907" w:rsidR="00EF4D8F" w:rsidRDefault="00EF4D8F"/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2C0E" w14:textId="7494B9FA" w:rsidR="00EF4D8F" w:rsidRDefault="00EF4D8F"/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E0FD" w14:textId="7E5095EE" w:rsidR="00EF4D8F" w:rsidRDefault="00EF4D8F"/>
        </w:tc>
      </w:tr>
      <w:tr w:rsidR="00EF4D8F" w14:paraId="6B71558E" w14:textId="77777777" w:rsidTr="00870660">
        <w:trPr>
          <w:jc w:val="center"/>
        </w:trPr>
        <w:tc>
          <w:tcPr>
            <w:tcW w:w="1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2E4A" w14:textId="77777777" w:rsidR="00EF4D8F" w:rsidRDefault="00CD4FF0">
            <w:r>
              <w:t>Possible Points</w:t>
            </w:r>
          </w:p>
        </w:tc>
        <w:tc>
          <w:tcPr>
            <w:tcW w:w="5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C883" w14:textId="77777777" w:rsidR="00EF4D8F" w:rsidRDefault="00CD4FF0">
            <w:r>
              <w:t>----------------------------------------------------------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3EB5" w14:textId="77777777" w:rsidR="00EF4D8F" w:rsidRDefault="00CD4FF0">
            <w:r>
              <w:t>100</w:t>
            </w:r>
          </w:p>
        </w:tc>
      </w:tr>
    </w:tbl>
    <w:p w14:paraId="6ADC32AF" w14:textId="40145D05" w:rsidR="009F33F8" w:rsidRDefault="009F33F8" w:rsidP="00864AF2">
      <w:pPr>
        <w:rPr>
          <w:b/>
          <w:bCs/>
          <w:highlight w:val="yellow"/>
        </w:rPr>
      </w:pPr>
    </w:p>
    <w:p w14:paraId="68415C6F" w14:textId="3BAE26CE" w:rsidR="001C05AE" w:rsidRPr="001C05AE" w:rsidRDefault="001C05AE" w:rsidP="00864AF2">
      <w:pPr>
        <w:rPr>
          <w:i/>
          <w:iCs/>
        </w:rPr>
      </w:pPr>
      <w:r w:rsidRPr="001C05AE">
        <w:rPr>
          <w:b/>
          <w:bCs/>
        </w:rPr>
        <w:tab/>
      </w:r>
      <w:r w:rsidRPr="001C05AE">
        <w:rPr>
          <w:i/>
          <w:iCs/>
          <w:highlight w:val="yellow"/>
        </w:rPr>
        <w:t>If you have a quiz/exam, include all questions here with the correct answers.</w:t>
      </w:r>
    </w:p>
    <w:p w14:paraId="21EB7E1B" w14:textId="77777777" w:rsidR="00864AF2" w:rsidRDefault="00864AF2" w:rsidP="00864AF2">
      <w:pPr>
        <w:ind w:left="1080"/>
        <w:rPr>
          <w:b/>
          <w:bCs/>
          <w:highlight w:val="yellow"/>
        </w:rPr>
      </w:pPr>
    </w:p>
    <w:p w14:paraId="341FB94C" w14:textId="77777777" w:rsidR="001C05AE" w:rsidRDefault="00864AF2" w:rsidP="00864AF2">
      <w:pPr>
        <w:numPr>
          <w:ilvl w:val="0"/>
          <w:numId w:val="8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>Course Evaluation</w:t>
      </w:r>
      <w:r w:rsidR="001C05AE">
        <w:rPr>
          <w:b/>
          <w:bCs/>
          <w:highlight w:val="yellow"/>
        </w:rPr>
        <w:t xml:space="preserve"> </w:t>
      </w:r>
    </w:p>
    <w:p w14:paraId="6BDD80AB" w14:textId="69A3321A" w:rsidR="00864AF2" w:rsidRPr="001C05AE" w:rsidRDefault="001C05AE" w:rsidP="001C05AE">
      <w:pPr>
        <w:ind w:left="1080"/>
        <w:rPr>
          <w:i/>
          <w:iCs/>
        </w:rPr>
      </w:pPr>
      <w:r w:rsidRPr="001C05AE">
        <w:rPr>
          <w:i/>
          <w:iCs/>
        </w:rPr>
        <w:t>Each course must include a course evaluation. We have a FREE course eval .doc template on the website that you can utilize/modify at your discretion.</w:t>
      </w:r>
      <w:r>
        <w:rPr>
          <w:i/>
          <w:iCs/>
        </w:rPr>
        <w:t xml:space="preserve"> Once you have a complete course eval, include it here.</w:t>
      </w:r>
    </w:p>
    <w:p w14:paraId="7E10C18F" w14:textId="77777777" w:rsidR="009F33F8" w:rsidRPr="009F33F8" w:rsidRDefault="009F33F8" w:rsidP="009F33F8">
      <w:pPr>
        <w:ind w:left="1080"/>
        <w:rPr>
          <w:b/>
          <w:bCs/>
          <w:highlight w:val="yellow"/>
        </w:rPr>
      </w:pPr>
    </w:p>
    <w:p w14:paraId="371EDBDB" w14:textId="1F9ACBE8" w:rsidR="00E50047" w:rsidRDefault="001C05AE" w:rsidP="00E50047">
      <w:pPr>
        <w:numPr>
          <w:ilvl w:val="0"/>
          <w:numId w:val="8"/>
        </w:numPr>
        <w:rPr>
          <w:b/>
          <w:bCs/>
          <w:highlight w:val="yellow"/>
        </w:rPr>
      </w:pPr>
      <w:r w:rsidRPr="001C05AE">
        <w:rPr>
          <w:b/>
          <w:bCs/>
          <w:highlight w:val="yellow"/>
        </w:rPr>
        <w:t>Teaching Sample</w:t>
      </w:r>
    </w:p>
    <w:p w14:paraId="108D429A" w14:textId="6E3511D3" w:rsidR="00E50047" w:rsidRDefault="00E50047" w:rsidP="00200874">
      <w:pPr>
        <w:ind w:left="360"/>
        <w:rPr>
          <w:b/>
          <w:bCs/>
          <w:highlight w:val="yellow"/>
        </w:rPr>
      </w:pPr>
      <w:r w:rsidRPr="00E50047">
        <w:rPr>
          <w:i/>
          <w:iCs/>
        </w:rPr>
        <w:t>Include one of the following</w:t>
      </w:r>
      <w:r w:rsidR="004E3B39">
        <w:rPr>
          <w:i/>
          <w:iCs/>
        </w:rPr>
        <w:t xml:space="preserve">. </w:t>
      </w:r>
      <w:r w:rsidR="00AD2ABC">
        <w:rPr>
          <w:i/>
          <w:iCs/>
        </w:rPr>
        <w:t>Enter</w:t>
      </w:r>
      <w:r w:rsidR="004E3B39">
        <w:rPr>
          <w:i/>
          <w:iCs/>
        </w:rPr>
        <w:t xml:space="preserve"> a link</w:t>
      </w:r>
      <w:r w:rsidR="00AD2ABC">
        <w:rPr>
          <w:i/>
          <w:iCs/>
        </w:rPr>
        <w:t xml:space="preserve"> here</w:t>
      </w:r>
      <w:r w:rsidR="004E3B39">
        <w:rPr>
          <w:i/>
          <w:iCs/>
        </w:rPr>
        <w:t xml:space="preserve"> or provide access in the space noted in the google form.</w:t>
      </w:r>
    </w:p>
    <w:p w14:paraId="7978A312" w14:textId="0D0F532A" w:rsidR="001C05AE" w:rsidRPr="00AD2ABC" w:rsidRDefault="00E50047" w:rsidP="00E50047">
      <w:pPr>
        <w:numPr>
          <w:ilvl w:val="1"/>
          <w:numId w:val="8"/>
        </w:numPr>
        <w:rPr>
          <w:b/>
          <w:bCs/>
          <w:i/>
          <w:iCs/>
        </w:rPr>
      </w:pPr>
      <w:r w:rsidRPr="00AD2ABC">
        <w:rPr>
          <w:b/>
          <w:bCs/>
          <w:i/>
          <w:iCs/>
        </w:rPr>
        <w:t xml:space="preserve">Slides: </w:t>
      </w:r>
      <w:r w:rsidR="001C05AE" w:rsidRPr="00AD2ABC">
        <w:rPr>
          <w:i/>
          <w:iCs/>
        </w:rPr>
        <w:t>Include 10</w:t>
      </w:r>
      <w:r w:rsidR="00E03D25">
        <w:rPr>
          <w:i/>
          <w:iCs/>
        </w:rPr>
        <w:t>+</w:t>
      </w:r>
      <w:r w:rsidR="001C05AE" w:rsidRPr="00AD2ABC">
        <w:rPr>
          <w:i/>
          <w:iCs/>
        </w:rPr>
        <w:t xml:space="preserve"> slides of your presentation. Slides </w:t>
      </w:r>
      <w:r w:rsidR="00E03D25">
        <w:rPr>
          <w:i/>
          <w:iCs/>
        </w:rPr>
        <w:t xml:space="preserve">should </w:t>
      </w:r>
      <w:r w:rsidR="001C05AE" w:rsidRPr="00AD2ABC">
        <w:rPr>
          <w:i/>
          <w:iCs/>
        </w:rPr>
        <w:t>include references. References must be a</w:t>
      </w:r>
      <w:r w:rsidRPr="00AD2ABC">
        <w:rPr>
          <w:i/>
          <w:iCs/>
        </w:rPr>
        <w:t>ccuratel</w:t>
      </w:r>
      <w:r w:rsidR="001C05AE" w:rsidRPr="00AD2ABC">
        <w:rPr>
          <w:i/>
          <w:iCs/>
        </w:rPr>
        <w:t>y reported on.</w:t>
      </w:r>
    </w:p>
    <w:p w14:paraId="68A844F8" w14:textId="7D448F1C" w:rsidR="00E50047" w:rsidRPr="00AD2ABC" w:rsidRDefault="00E50047" w:rsidP="00E50047">
      <w:pPr>
        <w:numPr>
          <w:ilvl w:val="1"/>
          <w:numId w:val="8"/>
        </w:numPr>
        <w:rPr>
          <w:b/>
          <w:bCs/>
          <w:i/>
          <w:iCs/>
        </w:rPr>
      </w:pPr>
      <w:r w:rsidRPr="00AD2ABC">
        <w:rPr>
          <w:b/>
          <w:bCs/>
          <w:i/>
          <w:iCs/>
        </w:rPr>
        <w:t xml:space="preserve">Video Clip:  </w:t>
      </w:r>
      <w:r w:rsidRPr="00AD2ABC">
        <w:rPr>
          <w:i/>
          <w:iCs/>
        </w:rPr>
        <w:t>Include a 5 min video clip of your teaching</w:t>
      </w:r>
      <w:r w:rsidR="00E03D25">
        <w:rPr>
          <w:i/>
          <w:iCs/>
        </w:rPr>
        <w:t xml:space="preserve"> – the easiest way to share this is to provide a sharable google drive link or send a </w:t>
      </w:r>
      <w:proofErr w:type="spellStart"/>
      <w:r w:rsidR="00E03D25">
        <w:rPr>
          <w:i/>
          <w:iCs/>
        </w:rPr>
        <w:t>youtube</w:t>
      </w:r>
      <w:proofErr w:type="spellEnd"/>
      <w:r w:rsidR="00E03D25">
        <w:rPr>
          <w:i/>
          <w:iCs/>
        </w:rPr>
        <w:t>/</w:t>
      </w:r>
      <w:proofErr w:type="spellStart"/>
      <w:r w:rsidR="00E03D25">
        <w:rPr>
          <w:i/>
          <w:iCs/>
        </w:rPr>
        <w:t>vimeo</w:t>
      </w:r>
      <w:proofErr w:type="spellEnd"/>
      <w:r w:rsidR="00E03D25">
        <w:rPr>
          <w:i/>
          <w:iCs/>
        </w:rPr>
        <w:t xml:space="preserve"> link.</w:t>
      </w:r>
    </w:p>
    <w:p w14:paraId="3C247AC3" w14:textId="78C64138" w:rsidR="00E50047" w:rsidRPr="00AD2ABC" w:rsidRDefault="00E50047" w:rsidP="00E50047">
      <w:pPr>
        <w:numPr>
          <w:ilvl w:val="1"/>
          <w:numId w:val="8"/>
        </w:numPr>
        <w:rPr>
          <w:b/>
          <w:bCs/>
          <w:i/>
          <w:iCs/>
        </w:rPr>
      </w:pPr>
      <w:r w:rsidRPr="00AD2ABC">
        <w:rPr>
          <w:b/>
          <w:bCs/>
          <w:i/>
          <w:iCs/>
        </w:rPr>
        <w:t>Provide Us with Access to Your Online Learning Platform</w:t>
      </w:r>
    </w:p>
    <w:p w14:paraId="0347FC11" w14:textId="77777777" w:rsidR="001C05AE" w:rsidRPr="001C05AE" w:rsidRDefault="001C05AE" w:rsidP="001C05AE">
      <w:pPr>
        <w:ind w:left="1080"/>
        <w:rPr>
          <w:i/>
          <w:iCs/>
          <w:highlight w:val="yellow"/>
        </w:rPr>
      </w:pPr>
    </w:p>
    <w:p w14:paraId="25FDE2B9" w14:textId="77777777" w:rsidR="0064786F" w:rsidRPr="0064786F" w:rsidRDefault="0064786F" w:rsidP="00864AF2">
      <w:pPr>
        <w:numPr>
          <w:ilvl w:val="0"/>
          <w:numId w:val="8"/>
        </w:numPr>
        <w:rPr>
          <w:highlight w:val="yellow"/>
        </w:rPr>
      </w:pPr>
      <w:r>
        <w:rPr>
          <w:b/>
          <w:highlight w:val="yellow"/>
          <w:u w:val="single"/>
        </w:rPr>
        <w:t xml:space="preserve">Complete </w:t>
      </w:r>
      <w:r w:rsidR="00D66085" w:rsidRPr="009F33F8">
        <w:rPr>
          <w:b/>
          <w:highlight w:val="yellow"/>
          <w:u w:val="single"/>
        </w:rPr>
        <w:t>Reference</w:t>
      </w:r>
      <w:r>
        <w:rPr>
          <w:b/>
          <w:highlight w:val="yellow"/>
          <w:u w:val="single"/>
        </w:rPr>
        <w:t xml:space="preserve"> List</w:t>
      </w:r>
      <w:r w:rsidR="00D66085" w:rsidRPr="009F33F8">
        <w:rPr>
          <w:b/>
          <w:highlight w:val="yellow"/>
          <w:u w:val="single"/>
        </w:rPr>
        <w:t>:</w:t>
      </w:r>
      <w:r w:rsidR="00D66085" w:rsidRPr="009F33F8">
        <w:rPr>
          <w:bCs/>
          <w:highlight w:val="yellow"/>
        </w:rPr>
        <w:t xml:space="preserve"> </w:t>
      </w:r>
    </w:p>
    <w:p w14:paraId="5FDD01E5" w14:textId="77777777" w:rsidR="0064786F" w:rsidRDefault="0064786F" w:rsidP="0064786F">
      <w:pPr>
        <w:ind w:left="1080"/>
        <w:rPr>
          <w:bCs/>
          <w:i/>
          <w:iCs/>
        </w:rPr>
      </w:pPr>
    </w:p>
    <w:p w14:paraId="1F51A194" w14:textId="046CE16E" w:rsidR="005C160F" w:rsidRDefault="0064786F" w:rsidP="00AD2ABC">
      <w:pPr>
        <w:rPr>
          <w:bCs/>
          <w:i/>
          <w:iCs/>
        </w:rPr>
      </w:pPr>
      <w:r>
        <w:rPr>
          <w:bCs/>
          <w:i/>
          <w:iCs/>
        </w:rPr>
        <w:t xml:space="preserve">Reference </w:t>
      </w:r>
      <w:r w:rsidR="00AD2ABC">
        <w:rPr>
          <w:bCs/>
          <w:i/>
          <w:iCs/>
        </w:rPr>
        <w:t>should</w:t>
      </w:r>
      <w:r>
        <w:rPr>
          <w:bCs/>
          <w:i/>
          <w:iCs/>
        </w:rPr>
        <w:t xml:space="preserve"> be in AMA</w:t>
      </w:r>
      <w:r w:rsidR="00AD2ABC">
        <w:rPr>
          <w:bCs/>
          <w:i/>
          <w:iCs/>
        </w:rPr>
        <w:t>/APA</w:t>
      </w:r>
      <w:r>
        <w:rPr>
          <w:bCs/>
          <w:i/>
          <w:iCs/>
        </w:rPr>
        <w:t xml:space="preserve"> format</w:t>
      </w:r>
      <w:r w:rsidR="00AD2ABC">
        <w:rPr>
          <w:bCs/>
          <w:i/>
          <w:iCs/>
        </w:rPr>
        <w:t xml:space="preserve"> or a format where we can easily tell where you got your information from</w:t>
      </w:r>
      <w:r>
        <w:rPr>
          <w:bCs/>
          <w:i/>
          <w:iCs/>
        </w:rPr>
        <w:t xml:space="preserve">. They </w:t>
      </w:r>
      <w:r w:rsidR="005C160F">
        <w:rPr>
          <w:bCs/>
          <w:i/>
          <w:iCs/>
        </w:rPr>
        <w:t>should be</w:t>
      </w:r>
      <w:r w:rsidR="00D66085" w:rsidRPr="009F33F8">
        <w:rPr>
          <w:bCs/>
          <w:i/>
          <w:iCs/>
        </w:rPr>
        <w:t xml:space="preserve"> accurately re</w:t>
      </w:r>
      <w:r w:rsidR="005C160F">
        <w:rPr>
          <w:bCs/>
          <w:i/>
          <w:iCs/>
        </w:rPr>
        <w:t xml:space="preserve">ferenced </w:t>
      </w:r>
      <w:r>
        <w:rPr>
          <w:bCs/>
          <w:i/>
          <w:iCs/>
        </w:rPr>
        <w:t>within the course</w:t>
      </w:r>
      <w:r w:rsidR="005C160F">
        <w:rPr>
          <w:bCs/>
          <w:i/>
          <w:iCs/>
        </w:rPr>
        <w:t xml:space="preserve"> slides/materials, etc</w:t>
      </w:r>
      <w:r>
        <w:rPr>
          <w:bCs/>
          <w:i/>
          <w:iCs/>
        </w:rPr>
        <w:t xml:space="preserve">. </w:t>
      </w:r>
      <w:r w:rsidR="005C160F">
        <w:rPr>
          <w:bCs/>
          <w:i/>
          <w:iCs/>
        </w:rPr>
        <w:t>Breakdown your Reference Lists by Module/Chapter/Section, if applicable.</w:t>
      </w:r>
    </w:p>
    <w:p w14:paraId="08A3BBAC" w14:textId="77777777" w:rsidR="005C160F" w:rsidRDefault="005C160F" w:rsidP="005C160F">
      <w:pPr>
        <w:pBdr>
          <w:bottom w:val="single" w:sz="6" w:space="1" w:color="auto"/>
        </w:pBdr>
        <w:rPr>
          <w:bCs/>
          <w:i/>
          <w:iCs/>
          <w:highlight w:val="yellow"/>
        </w:rPr>
      </w:pPr>
    </w:p>
    <w:p w14:paraId="6DAF4253" w14:textId="77777777" w:rsidR="005C160F" w:rsidRDefault="005C160F" w:rsidP="005C160F">
      <w:pPr>
        <w:rPr>
          <w:bCs/>
          <w:i/>
          <w:iCs/>
          <w:highlight w:val="yellow"/>
        </w:rPr>
      </w:pPr>
    </w:p>
    <w:p w14:paraId="58985E35" w14:textId="215A8E78" w:rsidR="005C160F" w:rsidRDefault="005C160F" w:rsidP="005C160F">
      <w:pPr>
        <w:rPr>
          <w:bCs/>
          <w:highlight w:val="yellow"/>
        </w:rPr>
      </w:pPr>
      <w:proofErr w:type="gramStart"/>
      <w:r>
        <w:rPr>
          <w:bCs/>
          <w:highlight w:val="yellow"/>
        </w:rPr>
        <w:t>In order to</w:t>
      </w:r>
      <w:proofErr w:type="gramEnd"/>
      <w:r>
        <w:rPr>
          <w:bCs/>
          <w:highlight w:val="yellow"/>
        </w:rPr>
        <w:t xml:space="preserve"> ensure your success with a 1</w:t>
      </w:r>
      <w:r w:rsidRPr="005C160F">
        <w:rPr>
          <w:bCs/>
          <w:highlight w:val="yellow"/>
          <w:vertAlign w:val="superscript"/>
        </w:rPr>
        <w:t>st</w:t>
      </w:r>
      <w:r>
        <w:rPr>
          <w:bCs/>
          <w:highlight w:val="yellow"/>
        </w:rPr>
        <w:t>-time approval, please review the</w:t>
      </w:r>
      <w:r w:rsidR="00AD2ABC">
        <w:rPr>
          <w:bCs/>
          <w:highlight w:val="yellow"/>
        </w:rPr>
        <w:t xml:space="preserve"> auditor</w:t>
      </w:r>
      <w:r>
        <w:rPr>
          <w:bCs/>
          <w:highlight w:val="yellow"/>
        </w:rPr>
        <w:t xml:space="preserve"> checklist below</w:t>
      </w:r>
      <w:r w:rsidR="00AD2ABC">
        <w:rPr>
          <w:bCs/>
          <w:highlight w:val="yellow"/>
        </w:rPr>
        <w:t xml:space="preserve">. </w:t>
      </w:r>
      <w:r w:rsidRPr="00AD2ABC">
        <w:rPr>
          <w:b/>
          <w:highlight w:val="yellow"/>
        </w:rPr>
        <w:t>Delete this section before your final submission.</w:t>
      </w:r>
    </w:p>
    <w:tbl>
      <w:tblPr>
        <w:tblStyle w:val="a1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640"/>
        <w:gridCol w:w="660"/>
        <w:gridCol w:w="585"/>
        <w:gridCol w:w="1095"/>
        <w:gridCol w:w="750"/>
      </w:tblGrid>
      <w:tr w:rsidR="004E0857" w14:paraId="01710BD3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9679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9453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EB01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3757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E45C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Unclear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A2D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4E0857" w14:paraId="34530026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43B7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A7C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Is the syllabus organized and complete, without substantial error?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9DD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5129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83DD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7366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596928DF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8173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1C34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Is there an appropriate course title which matches the </w:t>
            </w:r>
            <w:r>
              <w:lastRenderedPageBreak/>
              <w:t>course description?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C171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01FE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1D27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3DA0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6D13BBC2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D5B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C99C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Were copies of ALL course instructors CVs included?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2523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83C9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8838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89C8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22825E13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F64B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559D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Does each instructor hold sufficient qualifications to be teaching the subject matter?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54FB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FF39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F9C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3C77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722E1960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C54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645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Does anything in the financial disclosure create a significant conflict of interest for course participants?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74A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3255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CBA8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D1A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746E88FB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7CCC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80F0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Are the learning objectives clear, appropriate, measurable &amp; written in a manner consistent with Bloom’s Taxonomy?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678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A46A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6D9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45A3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6D6B1C8A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EE4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208A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Is the number of course objectives consistent with the length of the course? (</w:t>
            </w:r>
            <w:proofErr w:type="gramStart"/>
            <w:r>
              <w:t>we</w:t>
            </w:r>
            <w:proofErr w:type="gramEnd"/>
            <w:r>
              <w:t xml:space="preserve"> recommend 1 objective for every 2 contact hours, but this is not a hard and fast rule)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5826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39A1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7BE4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B17E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10AAC5A3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DE6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2001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Are the objectives consistent with the course description?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AE5D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041E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E70A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3317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6C8ED9AC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AE3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6AED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Does the method of delivery (online/in-person/hybrid) appropriately match the learning objectives?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B6E1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A9BB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5C86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689A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1BFEAEB6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93B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DCE64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 live courses (in-person or synchronous webinars), is there a course schedule?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C185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FA6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5C7A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7A61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6E0E9D83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3CE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54D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 live courses (in-person or synchronous webinars), does the course schedule (time allotted to certain topics) adequately reflect the weight of those topics in the objectives?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C3C1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ADA9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119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E9D1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7863F01D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9956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4BF0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Does the competency assessment adequately assess the objectives?</w:t>
            </w:r>
            <w:r>
              <w:t xml:space="preserve"> For example, if there is a quiz, do the quiz questions assess the </w:t>
            </w:r>
            <w:proofErr w:type="gramStart"/>
            <w:r>
              <w:t>objectives?;</w:t>
            </w:r>
            <w:proofErr w:type="gramEnd"/>
            <w:r>
              <w:t xml:space="preserve"> if there is a psychomotor objective, is there an option for the student to perform OR submit a performance video/be provided with feedback? Are there enough questions for amount of content? (</w:t>
            </w:r>
            <w:proofErr w:type="gramStart"/>
            <w:r>
              <w:t>recommend</w:t>
            </w:r>
            <w:proofErr w:type="gramEnd"/>
            <w:r>
              <w:t xml:space="preserve"> at least 1 question per contact hour or 1-2 per objective)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0BE9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9554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8D6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C896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59ED43D1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8FA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008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Is there a course evaluation? Or other means for participants to provide the instructor(s) with feedback?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6015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CBD7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B226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3ABE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0208C373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9CFC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7D9C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Is there a complete reference list in AMA/APA format? </w:t>
            </w:r>
            <w:r>
              <w:lastRenderedPageBreak/>
              <w:t>(</w:t>
            </w:r>
            <w:proofErr w:type="gramStart"/>
            <w:r>
              <w:t>or</w:t>
            </w:r>
            <w:proofErr w:type="gramEnd"/>
            <w:r>
              <w:t xml:space="preserve"> a manner in which you are able to reproduce the reference without issue) Are at least 5 of the references published within the last 5 years?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B27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9065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5FDC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6DB6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5E42947F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CE92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8EEE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Briefly review the teaching sample - Using your BEST clinical and professional judgment, does the material being presented align with the syllabus?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33C6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21C1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8F1A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B5CE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17711E3A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C54C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C36F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Does the number of requested contact hours match with the course schedule OR outline provided, not including </w:t>
            </w:r>
            <w:proofErr w:type="gramStart"/>
            <w:r>
              <w:t>breaks.</w:t>
            </w:r>
            <w:proofErr w:type="gramEnd"/>
            <w:r>
              <w:t xml:space="preserve"> 1 Contact Hour = 60 mins learning activities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5677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BE3D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0E0A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7457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33689A25" w14:textId="77777777" w:rsidTr="001E144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4AC5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4E24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Does the content appear to be at a level appropriate for post-professional physical therapist education?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AE77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00F1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052E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7148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E0857" w14:paraId="09C15ABE" w14:textId="77777777" w:rsidTr="001E144D">
        <w:trPr>
          <w:trHeight w:val="420"/>
        </w:trPr>
        <w:tc>
          <w:tcPr>
            <w:tcW w:w="6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3FC1" w14:textId="77777777" w:rsidR="004E0857" w:rsidRDefault="004E0857" w:rsidP="001E144D">
            <w:pPr>
              <w:widowControl w:val="0"/>
              <w:rPr>
                <w:i/>
              </w:rPr>
            </w:pPr>
            <w:r>
              <w:rPr>
                <w:b/>
              </w:rPr>
              <w:t>APPROVAL DETERMINATION</w:t>
            </w:r>
            <w:r>
              <w:t xml:space="preserve"> </w:t>
            </w:r>
            <w:r>
              <w:rPr>
                <w:i/>
              </w:rPr>
              <w:t>(pass/needs revision)</w:t>
            </w:r>
          </w:p>
        </w:tc>
        <w:tc>
          <w:tcPr>
            <w:tcW w:w="30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9F70" w14:textId="77777777" w:rsidR="004E0857" w:rsidRDefault="004E0857" w:rsidP="001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BC21D92" w14:textId="77777777" w:rsidR="005C160F" w:rsidRDefault="005C160F" w:rsidP="005C160F"/>
    <w:p w14:paraId="50F5417B" w14:textId="77777777" w:rsidR="005C160F" w:rsidRDefault="005C160F" w:rsidP="005C160F">
      <w:r>
        <w:rPr>
          <w:b/>
        </w:rPr>
        <w:t>PASS</w:t>
      </w:r>
      <w:r>
        <w:t xml:space="preserve"> = All YES answers in stage 1 &amp; 2</w:t>
      </w:r>
    </w:p>
    <w:p w14:paraId="6BDDE48C" w14:textId="77777777" w:rsidR="005C160F" w:rsidRDefault="005C160F" w:rsidP="005C160F">
      <w:pPr>
        <w:rPr>
          <w:i/>
        </w:rPr>
      </w:pPr>
      <w:r>
        <w:rPr>
          <w:b/>
        </w:rPr>
        <w:t>NEEDS REVISION</w:t>
      </w:r>
      <w:r>
        <w:t xml:space="preserve"> = Any “no” or “unclear” answers. </w:t>
      </w:r>
      <w:r>
        <w:rPr>
          <w:i/>
        </w:rPr>
        <w:t>If you have “no” or “unclear” answers, you must provide comments/feedback for the instructor, which you can include in the final google form</w:t>
      </w:r>
    </w:p>
    <w:p w14:paraId="6956A3DF" w14:textId="77777777" w:rsidR="005C160F" w:rsidRPr="005C160F" w:rsidRDefault="005C160F" w:rsidP="005C160F">
      <w:pPr>
        <w:rPr>
          <w:highlight w:val="yellow"/>
        </w:rPr>
      </w:pPr>
    </w:p>
    <w:sectPr w:rsidR="005C160F" w:rsidRPr="005C160F" w:rsidSect="002C7B4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3C1D" w14:textId="77777777" w:rsidR="008F63D5" w:rsidRDefault="008F63D5">
      <w:r>
        <w:separator/>
      </w:r>
    </w:p>
  </w:endnote>
  <w:endnote w:type="continuationSeparator" w:id="0">
    <w:p w14:paraId="7306D4C8" w14:textId="77777777" w:rsidR="008F63D5" w:rsidRDefault="008F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926E" w14:textId="77777777" w:rsidR="008F63D5" w:rsidRDefault="008F63D5">
      <w:r>
        <w:separator/>
      </w:r>
    </w:p>
  </w:footnote>
  <w:footnote w:type="continuationSeparator" w:id="0">
    <w:p w14:paraId="28561149" w14:textId="77777777" w:rsidR="008F63D5" w:rsidRDefault="008F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632D" w14:textId="47FEE7D5" w:rsidR="00EF4D8F" w:rsidRDefault="00EF4D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A932" w14:textId="2F8A4E6C" w:rsidR="002C7B46" w:rsidRDefault="002C7B46" w:rsidP="002C7B46">
    <w:pPr>
      <w:pStyle w:val="Header"/>
      <w:jc w:val="center"/>
    </w:pPr>
    <w:r>
      <w:rPr>
        <w:noProof/>
      </w:rPr>
      <w:drawing>
        <wp:inline distT="0" distB="0" distL="0" distR="0" wp14:anchorId="67EF5DF3" wp14:editId="71FA3B14">
          <wp:extent cx="2887816" cy="1206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17" cy="12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710"/>
    <w:multiLevelType w:val="hybridMultilevel"/>
    <w:tmpl w:val="19680D88"/>
    <w:lvl w:ilvl="0" w:tplc="02F00578">
      <w:start w:val="5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7246E3"/>
    <w:multiLevelType w:val="multilevel"/>
    <w:tmpl w:val="2BC23F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77DE"/>
    <w:multiLevelType w:val="multilevel"/>
    <w:tmpl w:val="B956B8DA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1A7D54CA"/>
    <w:multiLevelType w:val="multilevel"/>
    <w:tmpl w:val="2BC23F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42B5A"/>
    <w:multiLevelType w:val="multilevel"/>
    <w:tmpl w:val="9AF4E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670D96"/>
    <w:multiLevelType w:val="multilevel"/>
    <w:tmpl w:val="D0AA9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1B4282"/>
    <w:multiLevelType w:val="hybridMultilevel"/>
    <w:tmpl w:val="D6E49E0E"/>
    <w:lvl w:ilvl="0" w:tplc="F60605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462F"/>
    <w:multiLevelType w:val="multilevel"/>
    <w:tmpl w:val="5632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872C7"/>
    <w:multiLevelType w:val="multilevel"/>
    <w:tmpl w:val="1BC809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Letter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8F"/>
    <w:rsid w:val="0007672F"/>
    <w:rsid w:val="00097D26"/>
    <w:rsid w:val="000C1970"/>
    <w:rsid w:val="000D5FA2"/>
    <w:rsid w:val="001101AE"/>
    <w:rsid w:val="001A2BD2"/>
    <w:rsid w:val="001C05AE"/>
    <w:rsid w:val="001D4164"/>
    <w:rsid w:val="00200874"/>
    <w:rsid w:val="00213317"/>
    <w:rsid w:val="00215DD9"/>
    <w:rsid w:val="002A325F"/>
    <w:rsid w:val="002B45DE"/>
    <w:rsid w:val="002C7B46"/>
    <w:rsid w:val="00322D24"/>
    <w:rsid w:val="00371082"/>
    <w:rsid w:val="00372282"/>
    <w:rsid w:val="003A105A"/>
    <w:rsid w:val="003B6318"/>
    <w:rsid w:val="00426C47"/>
    <w:rsid w:val="00433583"/>
    <w:rsid w:val="004B1A12"/>
    <w:rsid w:val="004C1284"/>
    <w:rsid w:val="004E0857"/>
    <w:rsid w:val="004E3B39"/>
    <w:rsid w:val="00515421"/>
    <w:rsid w:val="005C160F"/>
    <w:rsid w:val="00606D56"/>
    <w:rsid w:val="0064786F"/>
    <w:rsid w:val="00654BDC"/>
    <w:rsid w:val="006B1AAF"/>
    <w:rsid w:val="006B6DF2"/>
    <w:rsid w:val="006F71E6"/>
    <w:rsid w:val="007059D0"/>
    <w:rsid w:val="00724EC4"/>
    <w:rsid w:val="00765B9B"/>
    <w:rsid w:val="007E6AC4"/>
    <w:rsid w:val="00845F92"/>
    <w:rsid w:val="00864AF2"/>
    <w:rsid w:val="00870660"/>
    <w:rsid w:val="008846A5"/>
    <w:rsid w:val="008D147F"/>
    <w:rsid w:val="008F0B94"/>
    <w:rsid w:val="008F63D5"/>
    <w:rsid w:val="00920197"/>
    <w:rsid w:val="00927093"/>
    <w:rsid w:val="00964368"/>
    <w:rsid w:val="009F33F8"/>
    <w:rsid w:val="00A0522A"/>
    <w:rsid w:val="00A73C20"/>
    <w:rsid w:val="00AD2ABC"/>
    <w:rsid w:val="00B27DE8"/>
    <w:rsid w:val="00B30F2A"/>
    <w:rsid w:val="00B60CEE"/>
    <w:rsid w:val="00B85AA2"/>
    <w:rsid w:val="00C1539D"/>
    <w:rsid w:val="00CA02D4"/>
    <w:rsid w:val="00CD4FF0"/>
    <w:rsid w:val="00D42D65"/>
    <w:rsid w:val="00D66085"/>
    <w:rsid w:val="00E03D25"/>
    <w:rsid w:val="00E35916"/>
    <w:rsid w:val="00E50047"/>
    <w:rsid w:val="00E8049C"/>
    <w:rsid w:val="00EA3140"/>
    <w:rsid w:val="00EB0E0E"/>
    <w:rsid w:val="00EF4D8F"/>
    <w:rsid w:val="00F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893C6"/>
  <w15:docId w15:val="{78572A58-D0D8-43BF-BF10-F6CF85D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21"/>
  </w:style>
  <w:style w:type="paragraph" w:styleId="Footer">
    <w:name w:val="footer"/>
    <w:basedOn w:val="Normal"/>
    <w:link w:val="FooterChar"/>
    <w:uiPriority w:val="99"/>
    <w:unhideWhenUsed/>
    <w:rsid w:val="00515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21"/>
  </w:style>
  <w:style w:type="paragraph" w:styleId="ListParagraph">
    <w:name w:val="List Paragraph"/>
    <w:basedOn w:val="Normal"/>
    <w:uiPriority w:val="34"/>
    <w:qFormat/>
    <w:rsid w:val="00515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3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7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katieobright/Teaching%20Skills/Blooms%20Taxonom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Oy3m02uE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O'Bright Benjamin</dc:creator>
  <cp:lastModifiedBy>Katie O'Bright</cp:lastModifiedBy>
  <cp:revision>19</cp:revision>
  <cp:lastPrinted>2020-07-10T13:33:00Z</cp:lastPrinted>
  <dcterms:created xsi:type="dcterms:W3CDTF">2021-10-13T18:36:00Z</dcterms:created>
  <dcterms:modified xsi:type="dcterms:W3CDTF">2022-01-22T22:14:00Z</dcterms:modified>
</cp:coreProperties>
</file>